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34C7E" w14:textId="77777777" w:rsidR="00BC12C4" w:rsidRPr="00171C8E" w:rsidRDefault="00BC12C4" w:rsidP="001D5735">
      <w:pPr>
        <w:spacing w:after="0" w:line="276" w:lineRule="auto"/>
        <w:jc w:val="right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171C8E">
        <w:rPr>
          <w:rFonts w:ascii="Cambria" w:eastAsia="Times New Roman" w:hAnsi="Cambria" w:cs="Times New Roman"/>
          <w:sz w:val="18"/>
          <w:szCs w:val="18"/>
          <w:lang w:eastAsia="pl-PL"/>
        </w:rPr>
        <w:t>Załącznik nr 16</w:t>
      </w:r>
    </w:p>
    <w:p w14:paraId="266A5F1B" w14:textId="77777777" w:rsidR="00BC12C4" w:rsidRPr="00171C8E" w:rsidRDefault="00BC12C4" w:rsidP="001D5735">
      <w:pPr>
        <w:spacing w:after="0" w:line="276" w:lineRule="auto"/>
        <w:jc w:val="right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171C8E">
        <w:rPr>
          <w:rFonts w:ascii="Cambria" w:eastAsia="Times New Roman" w:hAnsi="Cambria" w:cs="Times New Roman"/>
          <w:sz w:val="18"/>
          <w:szCs w:val="18"/>
          <w:lang w:eastAsia="pl-PL"/>
        </w:rPr>
        <w:t>do Regulaminu udzielania zamówień publicznych przez Politechnikę Łódzką</w:t>
      </w:r>
    </w:p>
    <w:p w14:paraId="59CF66C6" w14:textId="77777777" w:rsidR="00BC12C4" w:rsidRPr="00171C8E" w:rsidRDefault="00BC12C4" w:rsidP="001D5735">
      <w:pPr>
        <w:spacing w:after="0" w:line="276" w:lineRule="auto"/>
        <w:jc w:val="right"/>
        <w:rPr>
          <w:rFonts w:ascii="Cambria" w:eastAsia="Times New Roman" w:hAnsi="Cambria" w:cs="Times New Roman"/>
          <w:lang w:eastAsia="pl-PL"/>
        </w:rPr>
      </w:pPr>
    </w:p>
    <w:p w14:paraId="06E9EDF2" w14:textId="0F00AA83" w:rsidR="00BC12C4" w:rsidRPr="00375754" w:rsidRDefault="00BC12C4" w:rsidP="001D5735">
      <w:pPr>
        <w:spacing w:after="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375754">
        <w:rPr>
          <w:rFonts w:ascii="Cambria" w:eastAsia="Times New Roman" w:hAnsi="Cambria" w:cs="Times New Roman"/>
          <w:b/>
          <w:sz w:val="28"/>
          <w:szCs w:val="28"/>
          <w:lang w:eastAsia="pl-PL"/>
        </w:rPr>
        <w:t>Specyfikacj</w:t>
      </w:r>
      <w:r w:rsidR="00A37DD9" w:rsidRPr="00375754">
        <w:rPr>
          <w:rFonts w:ascii="Cambria" w:eastAsia="Times New Roman" w:hAnsi="Cambria" w:cs="Times New Roman"/>
          <w:b/>
          <w:sz w:val="28"/>
          <w:szCs w:val="28"/>
          <w:lang w:eastAsia="pl-PL"/>
        </w:rPr>
        <w:t>a</w:t>
      </w:r>
      <w:r w:rsidRPr="00375754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zakupu z dziedziny nauki</w:t>
      </w:r>
    </w:p>
    <w:p w14:paraId="00FECF7D" w14:textId="77777777" w:rsidR="00A37DD9" w:rsidRPr="00171C8E" w:rsidRDefault="00A37DD9" w:rsidP="001D5735">
      <w:pPr>
        <w:spacing w:after="0" w:line="276" w:lineRule="auto"/>
        <w:rPr>
          <w:rFonts w:ascii="Cambria" w:eastAsia="Times New Roman" w:hAnsi="Cambria" w:cs="Times New Roman"/>
          <w:b/>
          <w:lang w:eastAsia="pl-PL"/>
        </w:rPr>
      </w:pPr>
    </w:p>
    <w:p w14:paraId="37CE7FFF" w14:textId="4DD9ED2A" w:rsidR="00BC12C4" w:rsidRPr="00171C8E" w:rsidRDefault="00515847" w:rsidP="001D5735">
      <w:pPr>
        <w:spacing w:after="0" w:line="276" w:lineRule="auto"/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lang w:eastAsia="pl-PL"/>
        </w:rPr>
        <w:t>Dokument z</w:t>
      </w:r>
      <w:r w:rsidR="00BC12C4" w:rsidRPr="00171C8E">
        <w:rPr>
          <w:rFonts w:ascii="Cambria" w:eastAsia="Times New Roman" w:hAnsi="Cambria" w:cs="Times New Roman"/>
          <w:b/>
          <w:lang w:eastAsia="pl-PL"/>
        </w:rPr>
        <w:t>atwierdz</w:t>
      </w:r>
      <w:r>
        <w:rPr>
          <w:rFonts w:ascii="Cambria" w:eastAsia="Times New Roman" w:hAnsi="Cambria" w:cs="Times New Roman"/>
          <w:b/>
          <w:lang w:eastAsia="pl-PL"/>
        </w:rPr>
        <w:t>ony</w:t>
      </w:r>
      <w:r w:rsidR="00DD0DA1">
        <w:rPr>
          <w:rFonts w:ascii="Cambria" w:eastAsia="Times New Roman" w:hAnsi="Cambria" w:cs="Times New Roman"/>
          <w:b/>
          <w:lang w:eastAsia="pl-PL"/>
        </w:rPr>
        <w:t xml:space="preserve"> w </w:t>
      </w:r>
      <w:r w:rsidR="00DD0DA1" w:rsidRPr="00362F59">
        <w:rPr>
          <w:rFonts w:ascii="Cambria" w:eastAsia="Times New Roman" w:hAnsi="Cambria" w:cs="Times New Roman"/>
          <w:b/>
          <w:lang w:eastAsia="pl-PL"/>
        </w:rPr>
        <w:t xml:space="preserve">dniu </w:t>
      </w:r>
      <w:r w:rsidR="00260083" w:rsidRPr="00362F59">
        <w:rPr>
          <w:rFonts w:ascii="Cambria" w:eastAsia="Times New Roman" w:hAnsi="Cambria" w:cs="Times New Roman"/>
          <w:b/>
          <w:lang w:eastAsia="pl-PL"/>
        </w:rPr>
        <w:t>23 października</w:t>
      </w:r>
      <w:r w:rsidR="00DD0DA1" w:rsidRPr="00362F59">
        <w:rPr>
          <w:rFonts w:ascii="Cambria" w:eastAsia="Times New Roman" w:hAnsi="Cambria" w:cs="Times New Roman"/>
          <w:b/>
          <w:lang w:eastAsia="pl-PL"/>
        </w:rPr>
        <w:t xml:space="preserve"> 2024 roku</w:t>
      </w:r>
      <w:r>
        <w:rPr>
          <w:rFonts w:ascii="Cambria" w:eastAsia="Times New Roman" w:hAnsi="Cambria" w:cs="Times New Roman"/>
          <w:b/>
          <w:lang w:eastAsia="pl-PL"/>
        </w:rPr>
        <w:t xml:space="preserve"> przez</w:t>
      </w:r>
      <w:r w:rsidR="00DC23E7" w:rsidRPr="00171C8E">
        <w:rPr>
          <w:rFonts w:ascii="Cambria" w:eastAsia="Times New Roman" w:hAnsi="Cambria" w:cs="Times New Roman"/>
          <w:b/>
          <w:lang w:eastAsia="pl-PL"/>
        </w:rPr>
        <w:t>:</w:t>
      </w:r>
    </w:p>
    <w:p w14:paraId="08113607" w14:textId="3D961B39" w:rsidR="00BC12C4" w:rsidRPr="00171C8E" w:rsidRDefault="00FE1257" w:rsidP="001D5735">
      <w:pPr>
        <w:tabs>
          <w:tab w:val="left" w:pos="900"/>
        </w:tabs>
        <w:spacing w:after="0" w:line="276" w:lineRule="auto"/>
        <w:rPr>
          <w:rFonts w:ascii="Cambria" w:eastAsia="Times New Roman" w:hAnsi="Cambria" w:cs="Times New Roman"/>
          <w:bCs/>
          <w:i/>
          <w:iCs/>
          <w:lang w:eastAsia="pl-PL"/>
        </w:rPr>
      </w:pPr>
      <w:r>
        <w:rPr>
          <w:rFonts w:ascii="Cambria" w:eastAsia="Times New Roman" w:hAnsi="Cambria" w:cs="Times New Roman"/>
          <w:bCs/>
          <w:i/>
          <w:iCs/>
          <w:lang w:eastAsia="pl-PL"/>
        </w:rPr>
        <w:t>Prod</w:t>
      </w:r>
      <w:r w:rsidR="00BC12C4" w:rsidRPr="00171C8E">
        <w:rPr>
          <w:rFonts w:ascii="Cambria" w:eastAsia="Times New Roman" w:hAnsi="Cambria" w:cs="Times New Roman"/>
          <w:bCs/>
          <w:i/>
          <w:iCs/>
          <w:lang w:eastAsia="pl-PL"/>
        </w:rPr>
        <w:t>ziekan</w:t>
      </w:r>
      <w:r w:rsidR="00DC23E7" w:rsidRPr="00171C8E">
        <w:rPr>
          <w:rFonts w:ascii="Cambria" w:eastAsia="Times New Roman" w:hAnsi="Cambria" w:cs="Times New Roman"/>
          <w:bCs/>
          <w:i/>
          <w:iCs/>
          <w:lang w:eastAsia="pl-PL"/>
        </w:rPr>
        <w:t>a</w:t>
      </w:r>
      <w:r w:rsidR="00BC12C4" w:rsidRPr="00171C8E">
        <w:rPr>
          <w:rFonts w:ascii="Cambria" w:eastAsia="Times New Roman" w:hAnsi="Cambria" w:cs="Times New Roman"/>
          <w:bCs/>
          <w:i/>
          <w:iCs/>
          <w:lang w:eastAsia="pl-PL"/>
        </w:rPr>
        <w:t xml:space="preserve"> </w:t>
      </w:r>
      <w:bookmarkStart w:id="0" w:name="_Hlk20829804"/>
      <w:r w:rsidR="00BC12C4" w:rsidRPr="00171C8E">
        <w:rPr>
          <w:rFonts w:ascii="Cambria" w:eastAsia="Times New Roman" w:hAnsi="Cambria" w:cs="Times New Roman"/>
          <w:bCs/>
          <w:i/>
          <w:iCs/>
          <w:lang w:eastAsia="pl-PL"/>
        </w:rPr>
        <w:t xml:space="preserve">Wydziału Elektrotechniki, Elektroniki, </w:t>
      </w:r>
    </w:p>
    <w:p w14:paraId="046B33E2" w14:textId="7AF60CCA" w:rsidR="00BC12C4" w:rsidRPr="00171C8E" w:rsidRDefault="00BC12C4" w:rsidP="001D5735">
      <w:pPr>
        <w:tabs>
          <w:tab w:val="left" w:pos="900"/>
        </w:tabs>
        <w:spacing w:after="0" w:line="276" w:lineRule="auto"/>
        <w:rPr>
          <w:rFonts w:ascii="Cambria" w:eastAsia="Times New Roman" w:hAnsi="Cambria" w:cs="Times New Roman"/>
          <w:bCs/>
          <w:i/>
          <w:iCs/>
          <w:lang w:eastAsia="pl-PL"/>
        </w:rPr>
      </w:pPr>
      <w:r w:rsidRPr="00171C8E">
        <w:rPr>
          <w:rFonts w:ascii="Cambria" w:eastAsia="Times New Roman" w:hAnsi="Cambria" w:cs="Times New Roman"/>
          <w:bCs/>
          <w:i/>
          <w:iCs/>
          <w:lang w:eastAsia="pl-PL"/>
        </w:rPr>
        <w:t xml:space="preserve">Informatyki i Automatyki Politechniki Łódzkiej </w:t>
      </w:r>
    </w:p>
    <w:bookmarkEnd w:id="0"/>
    <w:p w14:paraId="1FB205D9" w14:textId="627F66C3" w:rsidR="00BC12C4" w:rsidRPr="00171C8E" w:rsidRDefault="00BC12C4" w:rsidP="001D5735">
      <w:pPr>
        <w:tabs>
          <w:tab w:val="left" w:pos="900"/>
        </w:tabs>
        <w:spacing w:after="0" w:line="276" w:lineRule="auto"/>
        <w:rPr>
          <w:rFonts w:ascii="Cambria" w:eastAsia="Times New Roman" w:hAnsi="Cambria" w:cs="Times New Roman"/>
          <w:bCs/>
          <w:i/>
          <w:lang w:val="de-DE" w:eastAsia="pl-PL"/>
        </w:rPr>
      </w:pPr>
      <w:r w:rsidRPr="00171C8E">
        <w:rPr>
          <w:rFonts w:ascii="Cambria" w:eastAsia="Times New Roman" w:hAnsi="Cambria" w:cs="Times New Roman"/>
          <w:bCs/>
          <w:i/>
          <w:iCs/>
          <w:lang w:eastAsia="pl-PL"/>
        </w:rPr>
        <w:t>dr hab. inż. Jack</w:t>
      </w:r>
      <w:r w:rsidR="00DC23E7" w:rsidRPr="00171C8E">
        <w:rPr>
          <w:rFonts w:ascii="Cambria" w:eastAsia="Times New Roman" w:hAnsi="Cambria" w:cs="Times New Roman"/>
          <w:bCs/>
          <w:i/>
          <w:iCs/>
          <w:lang w:eastAsia="pl-PL"/>
        </w:rPr>
        <w:t>a</w:t>
      </w:r>
      <w:r w:rsidRPr="00171C8E">
        <w:rPr>
          <w:rFonts w:ascii="Cambria" w:eastAsia="Times New Roman" w:hAnsi="Cambria" w:cs="Times New Roman"/>
          <w:bCs/>
          <w:i/>
          <w:iCs/>
          <w:lang w:eastAsia="pl-PL"/>
        </w:rPr>
        <w:t xml:space="preserve"> Kucharski</w:t>
      </w:r>
      <w:r w:rsidR="00DC23E7" w:rsidRPr="00171C8E">
        <w:rPr>
          <w:rFonts w:ascii="Cambria" w:eastAsia="Times New Roman" w:hAnsi="Cambria" w:cs="Times New Roman"/>
          <w:bCs/>
          <w:i/>
          <w:iCs/>
          <w:lang w:eastAsia="pl-PL"/>
        </w:rPr>
        <w:t>ego</w:t>
      </w:r>
      <w:r w:rsidRPr="00171C8E">
        <w:rPr>
          <w:rFonts w:ascii="Cambria" w:eastAsia="Times New Roman" w:hAnsi="Cambria" w:cs="Times New Roman"/>
          <w:bCs/>
          <w:i/>
          <w:iCs/>
          <w:lang w:eastAsia="pl-PL"/>
        </w:rPr>
        <w:t>, prof. uczelni</w:t>
      </w:r>
    </w:p>
    <w:p w14:paraId="79A6C1D2" w14:textId="77777777" w:rsidR="00FA2F74" w:rsidRPr="00171C8E" w:rsidRDefault="00FA2F74" w:rsidP="001D5735">
      <w:pPr>
        <w:spacing w:after="0" w:line="276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14:paraId="3E77B469" w14:textId="707DD40C" w:rsidR="00BC12C4" w:rsidRPr="00171C8E" w:rsidRDefault="00BC12C4" w:rsidP="001D5735">
      <w:pPr>
        <w:spacing w:after="0" w:line="276" w:lineRule="auto"/>
        <w:jc w:val="right"/>
        <w:rPr>
          <w:rFonts w:ascii="Cambria" w:eastAsia="Times New Roman" w:hAnsi="Cambria" w:cs="Times New Roman"/>
          <w:b/>
          <w:lang w:eastAsia="pl-PL"/>
        </w:rPr>
      </w:pPr>
      <w:r w:rsidRPr="00171C8E">
        <w:rPr>
          <w:rFonts w:ascii="Cambria" w:eastAsia="Times New Roman" w:hAnsi="Cambria" w:cs="Times New Roman"/>
          <w:b/>
          <w:lang w:eastAsia="pl-PL"/>
        </w:rPr>
        <w:t>N</w:t>
      </w:r>
      <w:r w:rsidR="00DC23E7" w:rsidRPr="00171C8E">
        <w:rPr>
          <w:rFonts w:ascii="Cambria" w:eastAsia="Times New Roman" w:hAnsi="Cambria" w:cs="Times New Roman"/>
          <w:b/>
          <w:lang w:eastAsia="pl-PL"/>
        </w:rPr>
        <w:t>ume</w:t>
      </w:r>
      <w:r w:rsidRPr="00171C8E">
        <w:rPr>
          <w:rFonts w:ascii="Cambria" w:eastAsia="Times New Roman" w:hAnsi="Cambria" w:cs="Times New Roman"/>
          <w:b/>
          <w:lang w:eastAsia="pl-PL"/>
        </w:rPr>
        <w:t>r postępowania: W2</w:t>
      </w:r>
      <w:r w:rsidR="00DB11E3">
        <w:rPr>
          <w:rFonts w:ascii="Cambria" w:eastAsia="Times New Roman" w:hAnsi="Cambria" w:cs="Times New Roman"/>
          <w:b/>
          <w:lang w:eastAsia="pl-PL"/>
        </w:rPr>
        <w:t>D</w:t>
      </w:r>
      <w:r w:rsidRPr="00171C8E">
        <w:rPr>
          <w:rFonts w:ascii="Cambria" w:eastAsia="Times New Roman" w:hAnsi="Cambria" w:cs="Times New Roman"/>
          <w:b/>
          <w:lang w:eastAsia="pl-PL"/>
        </w:rPr>
        <w:t>/BR/</w:t>
      </w:r>
      <w:r w:rsidR="00FE1257">
        <w:rPr>
          <w:rFonts w:ascii="Cambria" w:eastAsia="Times New Roman" w:hAnsi="Cambria" w:cs="Times New Roman"/>
          <w:b/>
          <w:lang w:eastAsia="pl-PL"/>
        </w:rPr>
        <w:t>5</w:t>
      </w:r>
      <w:r w:rsidRPr="00171C8E">
        <w:rPr>
          <w:rFonts w:ascii="Cambria" w:eastAsia="Times New Roman" w:hAnsi="Cambria" w:cs="Times New Roman"/>
          <w:b/>
          <w:lang w:eastAsia="pl-PL"/>
        </w:rPr>
        <w:t>/202</w:t>
      </w:r>
      <w:r w:rsidR="000E3F16">
        <w:rPr>
          <w:rFonts w:ascii="Cambria" w:eastAsia="Times New Roman" w:hAnsi="Cambria" w:cs="Times New Roman"/>
          <w:b/>
          <w:lang w:eastAsia="pl-PL"/>
        </w:rPr>
        <w:t>4</w:t>
      </w:r>
      <w:r w:rsidRPr="00171C8E">
        <w:rPr>
          <w:rFonts w:ascii="Cambria" w:eastAsia="Times New Roman" w:hAnsi="Cambria" w:cs="Times New Roman"/>
          <w:b/>
          <w:lang w:eastAsia="pl-PL"/>
        </w:rPr>
        <w:t>/PU</w:t>
      </w:r>
    </w:p>
    <w:p w14:paraId="6C0B9946" w14:textId="77777777" w:rsidR="00BC12C4" w:rsidRPr="00171C8E" w:rsidRDefault="00BC12C4" w:rsidP="001D5735">
      <w:pPr>
        <w:spacing w:after="0" w:line="276" w:lineRule="auto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5D113641" w14:textId="56636111" w:rsidR="00E759C1" w:rsidRPr="00452611" w:rsidRDefault="00BC12C4" w:rsidP="001D5735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171C8E">
        <w:rPr>
          <w:rFonts w:ascii="Cambria" w:eastAsia="Times New Roman" w:hAnsi="Cambria" w:cs="Times New Roman"/>
          <w:b/>
          <w:lang w:eastAsia="pl-PL"/>
        </w:rPr>
        <w:t xml:space="preserve">Specyfikacja zamówienia z dziedziny nauki na </w:t>
      </w:r>
      <w:r w:rsidR="00E759C1">
        <w:rPr>
          <w:rFonts w:ascii="Cambria" w:hAnsi="Cambria" w:cs="Times New Roman"/>
        </w:rPr>
        <w:t>d</w:t>
      </w:r>
      <w:r w:rsidR="00E759C1" w:rsidRPr="00974E91">
        <w:rPr>
          <w:rFonts w:ascii="Cambria" w:hAnsi="Cambria" w:cs="Times New Roman"/>
        </w:rPr>
        <w:t>ostaw</w:t>
      </w:r>
      <w:r w:rsidR="00E759C1">
        <w:rPr>
          <w:rFonts w:ascii="Cambria" w:hAnsi="Cambria" w:cs="Times New Roman"/>
        </w:rPr>
        <w:t>ę</w:t>
      </w:r>
      <w:r w:rsidR="00E759C1" w:rsidRPr="00974E91">
        <w:rPr>
          <w:rFonts w:ascii="Cambria" w:hAnsi="Cambria" w:cs="Times New Roman"/>
        </w:rPr>
        <w:t xml:space="preserve"> sprzętu komputerowego </w:t>
      </w:r>
      <w:r w:rsidR="0011231B">
        <w:rPr>
          <w:rFonts w:ascii="Cambria" w:hAnsi="Cambria" w:cs="Times New Roman"/>
        </w:rPr>
        <w:t>oraz</w:t>
      </w:r>
      <w:r w:rsidR="000D6A45">
        <w:rPr>
          <w:rFonts w:ascii="Cambria" w:hAnsi="Cambria" w:cs="Times New Roman"/>
        </w:rPr>
        <w:t> </w:t>
      </w:r>
      <w:r w:rsidR="0011231B">
        <w:rPr>
          <w:rFonts w:ascii="Cambria" w:hAnsi="Cambria" w:cs="Times New Roman"/>
        </w:rPr>
        <w:t>akcesoriów komputerowych</w:t>
      </w:r>
      <w:r w:rsidR="00E759C1" w:rsidRPr="00974E91">
        <w:rPr>
          <w:rFonts w:ascii="Cambria" w:hAnsi="Cambria" w:cs="Times New Roman"/>
        </w:rPr>
        <w:t xml:space="preserve"> dla jednostek organizacyjnych Wydziału Elektrotechniki, Elektroniki, Informatyki i Automatyki w podziale na </w:t>
      </w:r>
      <w:r w:rsidR="00E759C1">
        <w:rPr>
          <w:rFonts w:ascii="Cambria" w:hAnsi="Cambria" w:cs="Times New Roman"/>
        </w:rPr>
        <w:t>11</w:t>
      </w:r>
      <w:r w:rsidR="00E759C1" w:rsidRPr="00974E91">
        <w:rPr>
          <w:rFonts w:ascii="Cambria" w:hAnsi="Cambria" w:cs="Times New Roman"/>
        </w:rPr>
        <w:t xml:space="preserve"> zadań</w:t>
      </w:r>
      <w:r w:rsidR="00452611">
        <w:rPr>
          <w:rFonts w:ascii="Cambria" w:hAnsi="Cambria" w:cs="Times New Roman"/>
        </w:rPr>
        <w:t xml:space="preserve"> (części).</w:t>
      </w:r>
    </w:p>
    <w:p w14:paraId="536845D4" w14:textId="77777777" w:rsidR="00BC12C4" w:rsidRPr="00171C8E" w:rsidRDefault="00BC12C4" w:rsidP="001D5735">
      <w:pPr>
        <w:spacing w:after="0" w:line="276" w:lineRule="auto"/>
        <w:rPr>
          <w:rFonts w:ascii="Cambria" w:eastAsia="Times New Roman" w:hAnsi="Cambria" w:cs="Times New Roman"/>
          <w:b/>
          <w:lang w:eastAsia="pl-PL"/>
        </w:rPr>
      </w:pPr>
    </w:p>
    <w:p w14:paraId="0FA2D3D5" w14:textId="77777777" w:rsidR="00BC12C4" w:rsidRPr="00171C8E" w:rsidRDefault="00BC12C4" w:rsidP="001D5735">
      <w:pPr>
        <w:spacing w:after="0" w:line="276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171C8E">
        <w:rPr>
          <w:rFonts w:ascii="Cambria" w:eastAsia="Times New Roman" w:hAnsi="Cambria" w:cs="Times New Roman"/>
          <w:b/>
          <w:lang w:eastAsia="pl-PL"/>
        </w:rPr>
        <w:t xml:space="preserve">Rodzaj zamówienia: </w:t>
      </w:r>
    </w:p>
    <w:p w14:paraId="05D718D1" w14:textId="093C70BC" w:rsidR="00BC12C4" w:rsidRPr="00171C8E" w:rsidRDefault="00BC12C4" w:rsidP="001D5735">
      <w:pPr>
        <w:widowControl w:val="0"/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171C8E">
        <w:rPr>
          <w:rFonts w:ascii="Cambria" w:eastAsia="Times New Roman" w:hAnsi="Cambria" w:cs="Times New Roman"/>
          <w:lang w:eastAsia="pl-PL"/>
        </w:rPr>
        <w:t>dostawy służące wyłącznie do celów prac badawczych, eksperymentalnych, naukowych lub</w:t>
      </w:r>
      <w:r w:rsidR="00255820" w:rsidRPr="00171C8E">
        <w:rPr>
          <w:rFonts w:ascii="Cambria" w:eastAsia="Times New Roman" w:hAnsi="Cambria" w:cs="Times New Roman"/>
          <w:lang w:eastAsia="pl-PL"/>
        </w:rPr>
        <w:t> </w:t>
      </w:r>
      <w:r w:rsidRPr="00171C8E">
        <w:rPr>
          <w:rFonts w:ascii="Cambria" w:eastAsia="Times New Roman" w:hAnsi="Cambria" w:cs="Times New Roman"/>
          <w:lang w:eastAsia="pl-PL"/>
        </w:rPr>
        <w:t xml:space="preserve">rozwojowych, które nie służą prowadzeniu produkcji masowej służącej osiągnięciu rentowności rynkowej lub pokryciu kosztów badań lub rozwoju.   </w:t>
      </w:r>
    </w:p>
    <w:p w14:paraId="27DFC5CC" w14:textId="77777777" w:rsidR="00BC12C4" w:rsidRPr="00171C8E" w:rsidRDefault="00BC12C4" w:rsidP="001D5735">
      <w:pPr>
        <w:spacing w:after="0" w:line="276" w:lineRule="auto"/>
        <w:rPr>
          <w:rFonts w:ascii="Cambria" w:eastAsia="Times New Roman" w:hAnsi="Cambria" w:cs="Times New Roman"/>
          <w:b/>
          <w:lang w:eastAsia="pl-PL"/>
        </w:rPr>
      </w:pPr>
    </w:p>
    <w:p w14:paraId="4EB3DB9B" w14:textId="38E6444E" w:rsidR="00BC12C4" w:rsidRPr="00171C8E" w:rsidRDefault="00BC12C4" w:rsidP="001D5735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Cambria" w:eastAsia="Times New Roman" w:hAnsi="Cambria" w:cs="Times New Roman"/>
          <w:b/>
          <w:lang w:eastAsia="pl-PL"/>
        </w:rPr>
      </w:pPr>
      <w:r w:rsidRPr="00171C8E">
        <w:rPr>
          <w:rFonts w:ascii="Cambria" w:eastAsia="Times New Roman" w:hAnsi="Cambria" w:cs="Times New Roman"/>
          <w:b/>
          <w:lang w:eastAsia="pl-PL"/>
        </w:rPr>
        <w:t>Informacje ogólne:</w:t>
      </w:r>
    </w:p>
    <w:p w14:paraId="1A490033" w14:textId="77777777" w:rsidR="00E12270" w:rsidRPr="00171C8E" w:rsidRDefault="00BC12C4" w:rsidP="001D5735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Zamawiający:</w:t>
      </w:r>
    </w:p>
    <w:p w14:paraId="13F4E075" w14:textId="77777777" w:rsidR="00E12270" w:rsidRPr="00171C8E" w:rsidRDefault="00BC12C4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Politechnika Łódzka Wydział Elektrotechniki, Elektroniki, Informatyki i Automatyki </w:t>
      </w:r>
    </w:p>
    <w:p w14:paraId="1FEB8AC0" w14:textId="77777777" w:rsidR="00ED70A4" w:rsidRPr="00171C8E" w:rsidRDefault="00BC12C4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ul. B. Stefanowskiego 18 </w:t>
      </w:r>
    </w:p>
    <w:p w14:paraId="693B7B7A" w14:textId="459929F6" w:rsidR="00B87CC4" w:rsidRPr="00171C8E" w:rsidRDefault="00BC12C4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90</w:t>
      </w:r>
      <w:r w:rsidR="00B87CC4" w:rsidRPr="00171C8E">
        <w:rPr>
          <w:rFonts w:ascii="Cambria" w:hAnsi="Cambria"/>
          <w:sz w:val="22"/>
          <w:szCs w:val="22"/>
        </w:rPr>
        <w:t>-537</w:t>
      </w:r>
      <w:r w:rsidRPr="00171C8E">
        <w:rPr>
          <w:rFonts w:ascii="Cambria" w:hAnsi="Cambria"/>
          <w:sz w:val="22"/>
          <w:szCs w:val="22"/>
        </w:rPr>
        <w:t xml:space="preserve"> Łódź</w:t>
      </w:r>
    </w:p>
    <w:p w14:paraId="592BEE67" w14:textId="77777777" w:rsidR="00737346" w:rsidRPr="00171C8E" w:rsidRDefault="00BC12C4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NIP 7270021895</w:t>
      </w:r>
      <w:r w:rsidRPr="00171C8E">
        <w:rPr>
          <w:rFonts w:ascii="Cambria" w:hAnsi="Cambria"/>
          <w:sz w:val="22"/>
          <w:szCs w:val="22"/>
        </w:rPr>
        <w:tab/>
      </w:r>
      <w:r w:rsidRPr="00171C8E">
        <w:rPr>
          <w:rFonts w:ascii="Cambria" w:hAnsi="Cambria"/>
          <w:sz w:val="22"/>
          <w:szCs w:val="22"/>
        </w:rPr>
        <w:tab/>
      </w:r>
    </w:p>
    <w:p w14:paraId="62A6DA1C" w14:textId="77777777" w:rsidR="00737346" w:rsidRPr="00FE1257" w:rsidRDefault="00BC12C4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FE1257">
        <w:rPr>
          <w:rFonts w:ascii="Cambria" w:hAnsi="Cambria"/>
          <w:sz w:val="22"/>
          <w:szCs w:val="22"/>
          <w:lang w:val="en-US"/>
        </w:rPr>
        <w:t>REGON 000001583</w:t>
      </w:r>
    </w:p>
    <w:p w14:paraId="2E27489B" w14:textId="2A19EFB6" w:rsidR="00BC12C4" w:rsidRDefault="00737346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FE1257">
        <w:rPr>
          <w:rFonts w:ascii="Cambria" w:hAnsi="Cambria"/>
          <w:sz w:val="22"/>
          <w:szCs w:val="22"/>
          <w:lang w:val="en-US"/>
        </w:rPr>
        <w:t>t</w:t>
      </w:r>
      <w:r w:rsidR="00BC12C4" w:rsidRPr="00FE1257">
        <w:rPr>
          <w:rFonts w:ascii="Cambria" w:hAnsi="Cambria"/>
          <w:sz w:val="22"/>
          <w:szCs w:val="22"/>
          <w:lang w:val="en-US"/>
        </w:rPr>
        <w:t xml:space="preserve">el. 42 631 </w:t>
      </w:r>
      <w:r w:rsidR="00BC12C4" w:rsidRPr="00171C8E">
        <w:rPr>
          <w:rFonts w:ascii="Cambria" w:hAnsi="Cambria"/>
          <w:sz w:val="22"/>
          <w:szCs w:val="22"/>
          <w:lang w:val="en-US"/>
        </w:rPr>
        <w:t>2</w:t>
      </w:r>
      <w:r w:rsidR="00A94FC0">
        <w:rPr>
          <w:rFonts w:ascii="Cambria" w:hAnsi="Cambria"/>
          <w:sz w:val="22"/>
          <w:szCs w:val="22"/>
          <w:lang w:val="en-US"/>
        </w:rPr>
        <w:t>4</w:t>
      </w:r>
      <w:r w:rsidR="00BC12C4" w:rsidRPr="00171C8E">
        <w:rPr>
          <w:rFonts w:ascii="Cambria" w:hAnsi="Cambria"/>
          <w:sz w:val="22"/>
          <w:szCs w:val="22"/>
          <w:lang w:val="en-US"/>
        </w:rPr>
        <w:t xml:space="preserve"> </w:t>
      </w:r>
      <w:r w:rsidR="00A94FC0">
        <w:rPr>
          <w:rFonts w:ascii="Cambria" w:hAnsi="Cambria"/>
          <w:sz w:val="22"/>
          <w:szCs w:val="22"/>
          <w:lang w:val="en-US"/>
        </w:rPr>
        <w:t>93</w:t>
      </w:r>
      <w:r w:rsidR="00BC12C4" w:rsidRPr="00171C8E">
        <w:rPr>
          <w:rFonts w:ascii="Cambria" w:hAnsi="Cambria"/>
          <w:sz w:val="22"/>
          <w:szCs w:val="22"/>
          <w:lang w:val="en-US"/>
        </w:rPr>
        <w:t>,</w:t>
      </w:r>
      <w:r w:rsidR="00B87CC4" w:rsidRPr="00171C8E">
        <w:rPr>
          <w:rFonts w:ascii="Cambria" w:hAnsi="Cambria"/>
          <w:sz w:val="22"/>
          <w:szCs w:val="22"/>
          <w:lang w:val="en-US"/>
        </w:rPr>
        <w:t xml:space="preserve"> adres e-mail: </w:t>
      </w:r>
      <w:hyperlink r:id="rId10" w:history="1">
        <w:r w:rsidR="00B87CC4" w:rsidRPr="00171C8E">
          <w:rPr>
            <w:rStyle w:val="Hipercze"/>
            <w:rFonts w:ascii="Cambria" w:hAnsi="Cambria"/>
            <w:sz w:val="22"/>
            <w:szCs w:val="22"/>
            <w:lang w:val="en-US"/>
          </w:rPr>
          <w:t>katarzyna.rybczynska@p.lodz.pl</w:t>
        </w:r>
      </w:hyperlink>
      <w:r w:rsidR="00B87CC4" w:rsidRPr="00171C8E">
        <w:rPr>
          <w:rFonts w:ascii="Cambria" w:hAnsi="Cambria"/>
          <w:sz w:val="22"/>
          <w:szCs w:val="22"/>
          <w:lang w:val="en-US"/>
        </w:rPr>
        <w:t xml:space="preserve"> </w:t>
      </w:r>
    </w:p>
    <w:p w14:paraId="709EE4A6" w14:textId="77777777" w:rsidR="00A94FC0" w:rsidRPr="00FE1257" w:rsidRDefault="00A94FC0" w:rsidP="001D5735">
      <w:pPr>
        <w:pStyle w:val="Akapitzlist"/>
        <w:spacing w:line="276" w:lineRule="auto"/>
        <w:ind w:left="284"/>
        <w:contextualSpacing/>
        <w:jc w:val="both"/>
        <w:rPr>
          <w:rFonts w:ascii="Cambria" w:hAnsi="Cambria"/>
          <w:b/>
          <w:sz w:val="22"/>
          <w:szCs w:val="22"/>
          <w:lang w:val="en-US"/>
        </w:rPr>
      </w:pPr>
    </w:p>
    <w:p w14:paraId="3419273E" w14:textId="50E1E60F" w:rsidR="00BC12C4" w:rsidRPr="00171C8E" w:rsidRDefault="00BC12C4" w:rsidP="001D5735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Oznaczenie postępowania:</w:t>
      </w:r>
    </w:p>
    <w:p w14:paraId="6FCE3946" w14:textId="12D77B07" w:rsidR="00737346" w:rsidRDefault="00BC12C4" w:rsidP="001D5735">
      <w:pPr>
        <w:spacing w:after="0" w:line="276" w:lineRule="auto"/>
        <w:ind w:firstLine="284"/>
        <w:jc w:val="both"/>
        <w:rPr>
          <w:rFonts w:ascii="Cambria" w:eastAsia="Times New Roman" w:hAnsi="Cambria" w:cs="Times New Roman"/>
          <w:lang w:eastAsia="pl-PL"/>
        </w:rPr>
      </w:pPr>
      <w:r w:rsidRPr="00171C8E">
        <w:rPr>
          <w:rFonts w:ascii="Cambria" w:eastAsia="Times New Roman" w:hAnsi="Cambria" w:cs="Times New Roman"/>
          <w:lang w:eastAsia="pl-PL"/>
        </w:rPr>
        <w:t>W</w:t>
      </w:r>
      <w:r w:rsidR="00426826">
        <w:rPr>
          <w:rFonts w:ascii="Cambria" w:eastAsia="Times New Roman" w:hAnsi="Cambria" w:cs="Times New Roman"/>
          <w:lang w:eastAsia="pl-PL"/>
        </w:rPr>
        <w:t>2D</w:t>
      </w:r>
      <w:r w:rsidRPr="00171C8E">
        <w:rPr>
          <w:rFonts w:ascii="Cambria" w:eastAsia="Times New Roman" w:hAnsi="Cambria" w:cs="Times New Roman"/>
          <w:lang w:eastAsia="pl-PL"/>
        </w:rPr>
        <w:t>/BR/</w:t>
      </w:r>
      <w:r w:rsidR="005B09BA">
        <w:rPr>
          <w:rFonts w:ascii="Cambria" w:eastAsia="Times New Roman" w:hAnsi="Cambria" w:cs="Times New Roman"/>
          <w:lang w:eastAsia="pl-PL"/>
        </w:rPr>
        <w:t>5</w:t>
      </w:r>
      <w:r w:rsidRPr="00171C8E">
        <w:rPr>
          <w:rFonts w:ascii="Cambria" w:eastAsia="Times New Roman" w:hAnsi="Cambria" w:cs="Times New Roman"/>
          <w:lang w:eastAsia="pl-PL"/>
        </w:rPr>
        <w:t>/202</w:t>
      </w:r>
      <w:r w:rsidR="00A94FC0">
        <w:rPr>
          <w:rFonts w:ascii="Cambria" w:eastAsia="Times New Roman" w:hAnsi="Cambria" w:cs="Times New Roman"/>
          <w:lang w:eastAsia="pl-PL"/>
        </w:rPr>
        <w:t>4</w:t>
      </w:r>
      <w:r w:rsidRPr="00171C8E">
        <w:rPr>
          <w:rFonts w:ascii="Cambria" w:eastAsia="Times New Roman" w:hAnsi="Cambria" w:cs="Times New Roman"/>
          <w:lang w:eastAsia="pl-PL"/>
        </w:rPr>
        <w:t>/PU</w:t>
      </w:r>
    </w:p>
    <w:p w14:paraId="324A1483" w14:textId="77777777" w:rsidR="00A94FC0" w:rsidRPr="00171C8E" w:rsidRDefault="00A94FC0" w:rsidP="001D5735">
      <w:pPr>
        <w:spacing w:after="0" w:line="276" w:lineRule="auto"/>
        <w:ind w:firstLine="284"/>
        <w:jc w:val="both"/>
        <w:rPr>
          <w:rFonts w:ascii="Cambria" w:eastAsia="Times New Roman" w:hAnsi="Cambria" w:cs="Times New Roman"/>
          <w:lang w:eastAsia="pl-PL"/>
        </w:rPr>
      </w:pPr>
    </w:p>
    <w:p w14:paraId="4EA96D37" w14:textId="3EAB13DF" w:rsidR="00BC12C4" w:rsidRPr="00171C8E" w:rsidRDefault="00BC12C4" w:rsidP="001D573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Termin realizacji zamówienia:</w:t>
      </w:r>
    </w:p>
    <w:p w14:paraId="65E8C410" w14:textId="77777777" w:rsidR="00070FEA" w:rsidRPr="00070FEA" w:rsidRDefault="00070FEA" w:rsidP="00070FEA">
      <w:pPr>
        <w:spacing w:after="0" w:line="276" w:lineRule="auto"/>
        <w:ind w:left="426" w:hanging="142"/>
        <w:jc w:val="both"/>
        <w:rPr>
          <w:rFonts w:ascii="Cambria" w:hAnsi="Cambria"/>
          <w:bCs/>
        </w:rPr>
      </w:pPr>
      <w:r w:rsidRPr="00070FEA">
        <w:rPr>
          <w:rFonts w:ascii="Cambria" w:hAnsi="Cambria"/>
          <w:bCs/>
        </w:rPr>
        <w:t>Zadania od nr 1 do nr 7 – do dnia 20 grudnia 2024 roku</w:t>
      </w:r>
    </w:p>
    <w:p w14:paraId="2DB68795" w14:textId="77777777" w:rsidR="00070FEA" w:rsidRPr="00070FEA" w:rsidRDefault="00070FEA" w:rsidP="00070FEA">
      <w:pPr>
        <w:spacing w:after="0" w:line="276" w:lineRule="auto"/>
        <w:ind w:left="426" w:hanging="142"/>
        <w:jc w:val="both"/>
        <w:rPr>
          <w:rFonts w:ascii="Cambria" w:hAnsi="Cambria"/>
          <w:bCs/>
        </w:rPr>
      </w:pPr>
      <w:r w:rsidRPr="00070FEA">
        <w:rPr>
          <w:rFonts w:ascii="Cambria" w:hAnsi="Cambria"/>
          <w:bCs/>
        </w:rPr>
        <w:t>Zadania od nr 8 do nr 11 – 14 dni od dnia udzielenia zamówienia</w:t>
      </w:r>
    </w:p>
    <w:p w14:paraId="649B5BFD" w14:textId="77777777" w:rsidR="00A94FC0" w:rsidRPr="00171C8E" w:rsidRDefault="00A94FC0" w:rsidP="00070FEA">
      <w:pPr>
        <w:spacing w:after="0"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54109D52" w14:textId="6DADD9A3" w:rsidR="00C8777E" w:rsidRPr="000D6A45" w:rsidRDefault="00C8777E" w:rsidP="000D6A45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 xml:space="preserve">Komunikacja </w:t>
      </w:r>
      <w:r w:rsidRPr="000D6A45">
        <w:rPr>
          <w:rFonts w:ascii="Cambria" w:hAnsi="Cambria"/>
          <w:bCs/>
          <w:sz w:val="22"/>
          <w:szCs w:val="22"/>
        </w:rPr>
        <w:t>odbywać się będzie za pośrednictwem poczty elektronicznej na niżej wskazany adres mailowy.</w:t>
      </w:r>
      <w:r w:rsidR="002C0898" w:rsidRPr="000D6A45">
        <w:rPr>
          <w:rFonts w:ascii="Cambria" w:hAnsi="Cambria"/>
          <w:bCs/>
          <w:sz w:val="22"/>
          <w:szCs w:val="22"/>
        </w:rPr>
        <w:t xml:space="preserve"> </w:t>
      </w:r>
      <w:r w:rsidRPr="000D6A45">
        <w:rPr>
          <w:rFonts w:ascii="Cambria" w:hAnsi="Cambria"/>
          <w:sz w:val="22"/>
          <w:szCs w:val="22"/>
        </w:rPr>
        <w:t xml:space="preserve">Osoba prowadząca postępowanie i dane kontaktowe: </w:t>
      </w:r>
      <w:r w:rsidR="008F44B5" w:rsidRPr="000D6A45">
        <w:rPr>
          <w:rFonts w:ascii="Cambria" w:hAnsi="Cambria"/>
          <w:sz w:val="22"/>
          <w:szCs w:val="22"/>
        </w:rPr>
        <w:t>Katarzyna Rybczyńska</w:t>
      </w:r>
      <w:r w:rsidRPr="000D6A45">
        <w:rPr>
          <w:rFonts w:ascii="Cambria" w:hAnsi="Cambria"/>
          <w:sz w:val="22"/>
          <w:szCs w:val="22"/>
        </w:rPr>
        <w:t xml:space="preserve">, </w:t>
      </w:r>
      <w:r w:rsidR="008F44B5" w:rsidRPr="000D6A45">
        <w:rPr>
          <w:rFonts w:ascii="Cambria" w:hAnsi="Cambria"/>
          <w:sz w:val="22"/>
          <w:szCs w:val="22"/>
        </w:rPr>
        <w:t xml:space="preserve">adres </w:t>
      </w:r>
      <w:r w:rsidRPr="000D6A45">
        <w:rPr>
          <w:rFonts w:ascii="Cambria" w:hAnsi="Cambria"/>
          <w:sz w:val="22"/>
          <w:szCs w:val="22"/>
        </w:rPr>
        <w:t>e-mail:</w:t>
      </w:r>
      <w:r w:rsidR="008F44B5" w:rsidRPr="000D6A45">
        <w:rPr>
          <w:rFonts w:ascii="Cambria" w:hAnsi="Cambria"/>
          <w:sz w:val="22"/>
          <w:szCs w:val="22"/>
        </w:rPr>
        <w:t xml:space="preserve"> </w:t>
      </w:r>
      <w:hyperlink r:id="rId11" w:history="1">
        <w:r w:rsidR="008F44B5" w:rsidRPr="000D6A45">
          <w:rPr>
            <w:rStyle w:val="Hipercze"/>
            <w:rFonts w:ascii="Cambria" w:hAnsi="Cambria"/>
            <w:sz w:val="22"/>
            <w:szCs w:val="22"/>
          </w:rPr>
          <w:t>katarzyna.rybczynska@p.lodz.pl</w:t>
        </w:r>
      </w:hyperlink>
      <w:r w:rsidR="000D6A45" w:rsidRPr="000D6A45">
        <w:rPr>
          <w:rFonts w:ascii="Cambria" w:hAnsi="Cambria"/>
          <w:sz w:val="22"/>
          <w:szCs w:val="22"/>
        </w:rPr>
        <w:t>.</w:t>
      </w:r>
    </w:p>
    <w:p w14:paraId="1C702D88" w14:textId="77777777" w:rsidR="00C8777E" w:rsidRPr="000D6A45" w:rsidRDefault="00C8777E" w:rsidP="001D5735">
      <w:pPr>
        <w:spacing w:after="0" w:line="276" w:lineRule="auto"/>
        <w:ind w:firstLine="284"/>
        <w:jc w:val="both"/>
        <w:rPr>
          <w:rFonts w:ascii="Cambria" w:hAnsi="Cambria" w:cs="Times New Roman"/>
        </w:rPr>
      </w:pPr>
      <w:r w:rsidRPr="000D6A45">
        <w:rPr>
          <w:rFonts w:ascii="Cambria" w:hAnsi="Cambria" w:cs="Times New Roman"/>
        </w:rPr>
        <w:t xml:space="preserve">We wszelkiej korespondencji należy powoływać się na ww. numer postępowania. </w:t>
      </w:r>
    </w:p>
    <w:p w14:paraId="041BD3DD" w14:textId="77777777" w:rsidR="00DE3AC8" w:rsidRPr="002C0898" w:rsidRDefault="00DE3AC8" w:rsidP="001D5735">
      <w:pPr>
        <w:spacing w:after="0" w:line="276" w:lineRule="auto"/>
        <w:ind w:firstLine="284"/>
        <w:jc w:val="both"/>
        <w:rPr>
          <w:rFonts w:ascii="Cambria" w:hAnsi="Cambria" w:cs="Times New Roman"/>
        </w:rPr>
      </w:pPr>
    </w:p>
    <w:p w14:paraId="168F6C9C" w14:textId="77777777" w:rsidR="00C8777E" w:rsidRPr="00171C8E" w:rsidRDefault="00C8777E" w:rsidP="001D573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Wyjaśnienia dokumentacji:</w:t>
      </w:r>
    </w:p>
    <w:p w14:paraId="17466AFA" w14:textId="23B1EEA2" w:rsidR="00C8777E" w:rsidRDefault="00C8777E" w:rsidP="001D5735">
      <w:pPr>
        <w:pStyle w:val="Akapitzlist"/>
        <w:spacing w:line="276" w:lineRule="auto"/>
        <w:ind w:left="284"/>
        <w:jc w:val="both"/>
        <w:rPr>
          <w:rFonts w:ascii="Cambria" w:hAnsi="Cambria"/>
          <w:bCs/>
          <w:sz w:val="22"/>
          <w:szCs w:val="22"/>
        </w:rPr>
      </w:pPr>
      <w:r w:rsidRPr="00171C8E">
        <w:rPr>
          <w:rFonts w:ascii="Cambria" w:hAnsi="Cambria"/>
          <w:bCs/>
          <w:sz w:val="22"/>
          <w:szCs w:val="22"/>
        </w:rPr>
        <w:t>Wykonawca może zwrócić się o wyjaśnienia dokumentacji zamówienia w terminie 3 dni przed upływem terminu składania ofert. Zamawiający nie ma obowiązku udzielenia odpowiedzi na</w:t>
      </w:r>
      <w:r w:rsidR="00591DD7">
        <w:rPr>
          <w:rFonts w:ascii="Cambria" w:hAnsi="Cambria"/>
          <w:bCs/>
          <w:sz w:val="22"/>
          <w:szCs w:val="22"/>
        </w:rPr>
        <w:t> </w:t>
      </w:r>
      <w:r w:rsidRPr="00171C8E">
        <w:rPr>
          <w:rFonts w:ascii="Cambria" w:hAnsi="Cambria"/>
          <w:bCs/>
          <w:sz w:val="22"/>
          <w:szCs w:val="22"/>
        </w:rPr>
        <w:t xml:space="preserve">pytania Wykonawców. Nie udziela się żadnych ustnych lub telefonicznych informacji, </w:t>
      </w:r>
      <w:r w:rsidRPr="00171C8E">
        <w:rPr>
          <w:rFonts w:ascii="Cambria" w:hAnsi="Cambria"/>
          <w:bCs/>
          <w:sz w:val="22"/>
          <w:szCs w:val="22"/>
        </w:rPr>
        <w:lastRenderedPageBreak/>
        <w:t xml:space="preserve">wyjaśnień czy odpowiedzi na pytania Wykonawców dotyczące istotnych elementów zamówienia. </w:t>
      </w:r>
    </w:p>
    <w:p w14:paraId="223C3337" w14:textId="77777777" w:rsidR="002C0898" w:rsidRPr="00171C8E" w:rsidRDefault="002C0898" w:rsidP="001D5735">
      <w:pPr>
        <w:pStyle w:val="Akapitzlist"/>
        <w:spacing w:line="276" w:lineRule="auto"/>
        <w:ind w:left="284"/>
        <w:jc w:val="both"/>
        <w:rPr>
          <w:rFonts w:ascii="Cambria" w:hAnsi="Cambria"/>
          <w:bCs/>
          <w:sz w:val="22"/>
          <w:szCs w:val="22"/>
        </w:rPr>
      </w:pPr>
    </w:p>
    <w:p w14:paraId="0382A52F" w14:textId="164C9A9E" w:rsidR="00C8777E" w:rsidRPr="00171C8E" w:rsidRDefault="00C8777E" w:rsidP="001D573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 xml:space="preserve">Język postępowania: </w:t>
      </w:r>
      <w:r w:rsidR="002C2E3E" w:rsidRPr="00171C8E">
        <w:rPr>
          <w:rFonts w:ascii="Cambria" w:hAnsi="Cambria"/>
          <w:bCs/>
          <w:sz w:val="22"/>
          <w:szCs w:val="22"/>
        </w:rPr>
        <w:t xml:space="preserve">język </w:t>
      </w:r>
      <w:r w:rsidRPr="00171C8E">
        <w:rPr>
          <w:rFonts w:ascii="Cambria" w:hAnsi="Cambria"/>
          <w:bCs/>
          <w:sz w:val="22"/>
          <w:szCs w:val="22"/>
        </w:rPr>
        <w:t>polski</w:t>
      </w:r>
      <w:r w:rsidR="00F2239C" w:rsidRPr="00171C8E">
        <w:rPr>
          <w:rFonts w:ascii="Cambria" w:hAnsi="Cambria"/>
          <w:bCs/>
          <w:sz w:val="22"/>
          <w:szCs w:val="22"/>
        </w:rPr>
        <w:t>.</w:t>
      </w:r>
    </w:p>
    <w:p w14:paraId="5EB5562D" w14:textId="77777777" w:rsidR="00C8777E" w:rsidRPr="00171C8E" w:rsidRDefault="00C8777E" w:rsidP="001D5735">
      <w:pPr>
        <w:spacing w:after="0" w:line="276" w:lineRule="auto"/>
        <w:ind w:left="284"/>
        <w:contextualSpacing/>
        <w:rPr>
          <w:rFonts w:ascii="Cambria" w:eastAsia="Times New Roman" w:hAnsi="Cambria" w:cs="Times New Roman"/>
          <w:b/>
          <w:lang w:eastAsia="pl-PL"/>
        </w:rPr>
      </w:pPr>
    </w:p>
    <w:p w14:paraId="5C89E0AF" w14:textId="6EBD9A56" w:rsidR="00C67839" w:rsidRPr="00171C8E" w:rsidRDefault="00C67839" w:rsidP="001D5735">
      <w:pPr>
        <w:numPr>
          <w:ilvl w:val="0"/>
          <w:numId w:val="1"/>
        </w:numPr>
        <w:spacing w:after="0" w:line="276" w:lineRule="auto"/>
        <w:ind w:left="709" w:hanging="709"/>
        <w:contextualSpacing/>
        <w:rPr>
          <w:rFonts w:ascii="Cambria" w:eastAsia="Times New Roman" w:hAnsi="Cambria" w:cs="Times New Roman"/>
          <w:b/>
          <w:lang w:eastAsia="pl-PL"/>
        </w:rPr>
      </w:pPr>
      <w:r w:rsidRPr="00171C8E">
        <w:rPr>
          <w:rFonts w:ascii="Cambria" w:eastAsia="Times New Roman" w:hAnsi="Cambria" w:cs="Times New Roman"/>
          <w:b/>
          <w:lang w:eastAsia="pl-PL"/>
        </w:rPr>
        <w:t>Opis przedmiotu zamówienia</w:t>
      </w:r>
    </w:p>
    <w:p w14:paraId="2D34A4EF" w14:textId="3FB2F278" w:rsidR="00C8777E" w:rsidRPr="00077FC3" w:rsidRDefault="00C8777E" w:rsidP="00077FC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077FC3">
        <w:rPr>
          <w:rFonts w:ascii="Cambria" w:hAnsi="Cambria"/>
          <w:sz w:val="22"/>
          <w:szCs w:val="22"/>
        </w:rPr>
        <w:t>Przedmiotem zamówienia jest</w:t>
      </w:r>
      <w:r w:rsidR="000106D0" w:rsidRPr="00077FC3">
        <w:rPr>
          <w:rFonts w:ascii="Cambria" w:hAnsi="Cambria"/>
          <w:sz w:val="22"/>
          <w:szCs w:val="22"/>
        </w:rPr>
        <w:t xml:space="preserve"> </w:t>
      </w:r>
      <w:r w:rsidR="00AA2CC1" w:rsidRPr="00077FC3">
        <w:rPr>
          <w:rFonts w:ascii="Cambria" w:hAnsi="Cambria"/>
          <w:sz w:val="22"/>
          <w:szCs w:val="22"/>
        </w:rPr>
        <w:t xml:space="preserve">dostawa </w:t>
      </w:r>
      <w:r w:rsidR="00070FEA" w:rsidRPr="00077FC3">
        <w:rPr>
          <w:rFonts w:ascii="Cambria" w:hAnsi="Cambria"/>
          <w:sz w:val="22"/>
          <w:szCs w:val="22"/>
        </w:rPr>
        <w:t xml:space="preserve">sprzętu komputerowego oraz akcesoriów komputerowych dla jednostek organizacyjnych Wydziału Elektrotechniki, Elektroniki, Informatyki i Automatyki w podziale na zadania </w:t>
      </w:r>
      <w:r w:rsidR="00AA2CC1" w:rsidRPr="00077FC3">
        <w:rPr>
          <w:rFonts w:ascii="Cambria" w:hAnsi="Cambria"/>
          <w:sz w:val="22"/>
          <w:szCs w:val="22"/>
        </w:rPr>
        <w:t xml:space="preserve">- dostawy służące wyłącznie do celów prac badawczych, eksperymentalnych, naukowych lub rozwojowych, które nie służą prowadzeniu produkcji masowej służącej osiągnięciu rentowności rynkowej lub pokryciu kosztów badań lub rozwoju.  </w:t>
      </w:r>
    </w:p>
    <w:p w14:paraId="2BB3F4E3" w14:textId="09C401DB" w:rsidR="00150B03" w:rsidRPr="00150B03" w:rsidRDefault="00150B03" w:rsidP="00150B03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150B03">
        <w:rPr>
          <w:rFonts w:ascii="Cambria" w:hAnsi="Cambria" w:cs="Times New Roman"/>
          <w:b/>
          <w:bCs/>
        </w:rPr>
        <w:t xml:space="preserve">Zadanie 1 – </w:t>
      </w:r>
      <w:r w:rsidR="00EF1489">
        <w:rPr>
          <w:rFonts w:ascii="Cambria" w:hAnsi="Cambria" w:cs="Times New Roman"/>
          <w:b/>
          <w:bCs/>
        </w:rPr>
        <w:t>Stacjonarny zestaw komputerowy</w:t>
      </w:r>
    </w:p>
    <w:p w14:paraId="31C68574" w14:textId="77777777" w:rsidR="00150B03" w:rsidRPr="00150B03" w:rsidRDefault="00150B03" w:rsidP="00150B03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150B03">
        <w:rPr>
          <w:rFonts w:ascii="Cambria" w:hAnsi="Cambria" w:cs="Times New Roman"/>
          <w:b/>
          <w:bCs/>
        </w:rPr>
        <w:t>Zadanie 2 – Laptop</w:t>
      </w:r>
    </w:p>
    <w:p w14:paraId="27FA7694" w14:textId="77777777" w:rsidR="00150B03" w:rsidRPr="00150B03" w:rsidRDefault="00150B03" w:rsidP="00150B03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150B03">
        <w:rPr>
          <w:rFonts w:ascii="Cambria" w:hAnsi="Cambria" w:cs="Times New Roman"/>
          <w:b/>
          <w:bCs/>
        </w:rPr>
        <w:t>Zadanie 3 – Komputer przenośny z akcesoriami</w:t>
      </w:r>
    </w:p>
    <w:p w14:paraId="4EA3D186" w14:textId="77777777" w:rsidR="00150B03" w:rsidRPr="00150B03" w:rsidRDefault="00150B03" w:rsidP="00150B03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150B03">
        <w:rPr>
          <w:rFonts w:ascii="Cambria" w:hAnsi="Cambria" w:cs="Times New Roman"/>
          <w:b/>
          <w:bCs/>
        </w:rPr>
        <w:t>Zadanie 4 – Komputer przenośny</w:t>
      </w:r>
    </w:p>
    <w:p w14:paraId="7DA9DFA3" w14:textId="77777777" w:rsidR="00150B03" w:rsidRPr="00150B03" w:rsidRDefault="00150B03" w:rsidP="00150B03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150B03">
        <w:rPr>
          <w:rFonts w:ascii="Cambria" w:hAnsi="Cambria" w:cs="Times New Roman"/>
          <w:b/>
          <w:bCs/>
        </w:rPr>
        <w:t xml:space="preserve">Zadanie 5 -  Zestaw komputerowy i akcesoria </w:t>
      </w:r>
    </w:p>
    <w:p w14:paraId="78F567DF" w14:textId="77777777" w:rsidR="00150B03" w:rsidRPr="00150B03" w:rsidRDefault="00150B03" w:rsidP="00150B03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150B03">
        <w:rPr>
          <w:rFonts w:ascii="Cambria" w:hAnsi="Cambria" w:cs="Times New Roman"/>
          <w:b/>
          <w:bCs/>
        </w:rPr>
        <w:t>Zadanie 6 – Akcesoria komputerowe</w:t>
      </w:r>
    </w:p>
    <w:p w14:paraId="799ED95C" w14:textId="77777777" w:rsidR="00150B03" w:rsidRPr="00150B03" w:rsidRDefault="00150B03" w:rsidP="00150B03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150B03">
        <w:rPr>
          <w:rFonts w:ascii="Cambria" w:hAnsi="Cambria" w:cs="Times New Roman"/>
          <w:b/>
          <w:bCs/>
        </w:rPr>
        <w:t xml:space="preserve">Zadanie 7 – Komputer przenośny i peryferia </w:t>
      </w:r>
    </w:p>
    <w:p w14:paraId="5E05884B" w14:textId="77777777" w:rsidR="00150B03" w:rsidRPr="00150B03" w:rsidRDefault="00150B03" w:rsidP="00150B03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150B03">
        <w:rPr>
          <w:rFonts w:ascii="Cambria" w:hAnsi="Cambria" w:cs="Times New Roman"/>
          <w:b/>
          <w:bCs/>
        </w:rPr>
        <w:t>Zadanie 8 – Zestaw urządzeń mobilnych do wizualizacji i zdalnego sterowania sesjami badawczymi w terenie przy interakcji z botami AI</w:t>
      </w:r>
    </w:p>
    <w:p w14:paraId="154A986A" w14:textId="77777777" w:rsidR="00150B03" w:rsidRPr="00150B03" w:rsidRDefault="00150B03" w:rsidP="00150B03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150B03">
        <w:rPr>
          <w:rFonts w:ascii="Cambria" w:hAnsi="Cambria" w:cs="Times New Roman"/>
          <w:b/>
          <w:bCs/>
        </w:rPr>
        <w:t>Zadanie 9 – Zestaw urządzeń komputerowych do prowadzenia audio-video interakcyjnych sesji badawczych</w:t>
      </w:r>
    </w:p>
    <w:p w14:paraId="69C5D4F3" w14:textId="77777777" w:rsidR="00150B03" w:rsidRPr="00150B03" w:rsidRDefault="00150B03" w:rsidP="00150B03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150B03">
        <w:rPr>
          <w:rFonts w:ascii="Cambria" w:hAnsi="Cambria" w:cs="Times New Roman"/>
          <w:b/>
          <w:bCs/>
        </w:rPr>
        <w:t>Zadanie 10 – Sprzęt komputerowy</w:t>
      </w:r>
    </w:p>
    <w:p w14:paraId="65876230" w14:textId="77777777" w:rsidR="00150B03" w:rsidRPr="00150B03" w:rsidRDefault="00150B03" w:rsidP="00150B03">
      <w:pPr>
        <w:spacing w:after="0" w:line="276" w:lineRule="auto"/>
        <w:ind w:left="284"/>
        <w:jc w:val="both"/>
        <w:rPr>
          <w:rFonts w:ascii="Cambria" w:hAnsi="Cambria" w:cs="Times New Roman"/>
          <w:b/>
          <w:bCs/>
        </w:rPr>
      </w:pPr>
      <w:r w:rsidRPr="00150B03">
        <w:rPr>
          <w:rFonts w:ascii="Cambria" w:hAnsi="Cambria" w:cs="Times New Roman"/>
          <w:b/>
          <w:bCs/>
        </w:rPr>
        <w:t>Zadanie 11 – Router sieciowy</w:t>
      </w:r>
    </w:p>
    <w:p w14:paraId="5F0FBB74" w14:textId="5BE5E1A7" w:rsidR="000E7B0F" w:rsidRPr="00077FC3" w:rsidRDefault="00C8777E" w:rsidP="00077FC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077FC3">
        <w:rPr>
          <w:rFonts w:ascii="Cambria" w:hAnsi="Cambria"/>
          <w:sz w:val="22"/>
          <w:szCs w:val="22"/>
        </w:rPr>
        <w:t>Zakres zamówienia - opis przedmiotu zamówienia został zawarty w załącznikach od nr 1.1 do 1.</w:t>
      </w:r>
      <w:r w:rsidR="00150B03" w:rsidRPr="00077FC3">
        <w:rPr>
          <w:rFonts w:ascii="Cambria" w:hAnsi="Cambria"/>
          <w:sz w:val="22"/>
          <w:szCs w:val="22"/>
        </w:rPr>
        <w:t>11</w:t>
      </w:r>
      <w:r w:rsidRPr="00077FC3">
        <w:rPr>
          <w:rFonts w:ascii="Cambria" w:hAnsi="Cambria"/>
          <w:sz w:val="22"/>
          <w:szCs w:val="22"/>
        </w:rPr>
        <w:t xml:space="preserve"> niniejszej specyfikacji (formularze cenowe dla zadań od nr 1 do </w:t>
      </w:r>
      <w:r w:rsidR="00150B03" w:rsidRPr="00077FC3">
        <w:rPr>
          <w:rFonts w:ascii="Cambria" w:hAnsi="Cambria"/>
          <w:sz w:val="22"/>
          <w:szCs w:val="22"/>
        </w:rPr>
        <w:t>11</w:t>
      </w:r>
      <w:r w:rsidRPr="00077FC3">
        <w:rPr>
          <w:rFonts w:ascii="Cambria" w:hAnsi="Cambria"/>
          <w:sz w:val="22"/>
          <w:szCs w:val="22"/>
        </w:rPr>
        <w:t>).</w:t>
      </w:r>
    </w:p>
    <w:p w14:paraId="3A7D3094" w14:textId="6F15DE3F" w:rsidR="000E7B0F" w:rsidRPr="00171C8E" w:rsidRDefault="00C8777E" w:rsidP="00077FC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Zamawiający dopuszcza składanie ofert częściowych. Wykonawca może złożyć ofertę na</w:t>
      </w:r>
      <w:r w:rsidR="00591DD7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wybrane części zamówienia (zadania)</w:t>
      </w:r>
      <w:r w:rsidR="000E7B0F" w:rsidRPr="00171C8E">
        <w:rPr>
          <w:rFonts w:ascii="Cambria" w:hAnsi="Cambria"/>
          <w:sz w:val="22"/>
          <w:szCs w:val="22"/>
        </w:rPr>
        <w:t>.</w:t>
      </w:r>
    </w:p>
    <w:p w14:paraId="67C00B08" w14:textId="02268033" w:rsidR="000E7B0F" w:rsidRPr="00171C8E" w:rsidRDefault="00C8777E" w:rsidP="00077FC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Kod CPV: zawarte zostały w załącznikach od nr 1.1 do 1.</w:t>
      </w:r>
      <w:r w:rsidR="00150B03">
        <w:rPr>
          <w:rFonts w:ascii="Cambria" w:hAnsi="Cambria"/>
          <w:sz w:val="22"/>
          <w:szCs w:val="22"/>
        </w:rPr>
        <w:t>11</w:t>
      </w:r>
      <w:r w:rsidRPr="00171C8E">
        <w:rPr>
          <w:rFonts w:ascii="Cambria" w:hAnsi="Cambria"/>
          <w:sz w:val="22"/>
          <w:szCs w:val="22"/>
        </w:rPr>
        <w:t xml:space="preserve"> niniejszej specyfikacji (formularze cenowe dla zadań od nr 1 do </w:t>
      </w:r>
      <w:r w:rsidR="00150B03">
        <w:rPr>
          <w:rFonts w:ascii="Cambria" w:hAnsi="Cambria"/>
          <w:sz w:val="22"/>
          <w:szCs w:val="22"/>
        </w:rPr>
        <w:t>11</w:t>
      </w:r>
      <w:r w:rsidRPr="00171C8E">
        <w:rPr>
          <w:rFonts w:ascii="Cambria" w:hAnsi="Cambria"/>
          <w:sz w:val="22"/>
          <w:szCs w:val="22"/>
        </w:rPr>
        <w:t>).</w:t>
      </w:r>
    </w:p>
    <w:p w14:paraId="53F1B795" w14:textId="454B27E5" w:rsidR="000E7B0F" w:rsidRPr="00171C8E" w:rsidRDefault="00C8777E" w:rsidP="00077FC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Oferowany sprzęt ma być fabrycznie nowy, sprawny technicznie, bezpieczny, kompletny i gotowy do pracy, a także musi spełniać wymagania techniczno-funkcjonalne wyszczególnione w opisie przedmiotu zamówienia. Oferowany sprzęt musi spełniać wszystkie wymagania stosownych dyrektyw Unii Europejskiej oraz musi posiadać oznakowanie CE</w:t>
      </w:r>
      <w:r w:rsidR="00591DD7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(jeżeli dotyczy) umieszczone w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 xml:space="preserve">sposób trwały i czytelny na dostarczonym sprzęcie. </w:t>
      </w:r>
    </w:p>
    <w:p w14:paraId="580CCBDB" w14:textId="7B19C326" w:rsidR="000E7B0F" w:rsidRPr="00171C8E" w:rsidRDefault="00C8777E" w:rsidP="00077FC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Oferta ma być zgodna z wymogami opisu przedmiotu zamówienia, ma być złożona na</w:t>
      </w:r>
      <w:r w:rsidR="00591DD7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przedmiot wskazany w formularzu zadania przez Zamawiającego za pomocą nazwy produktu, producenta i</w:t>
      </w:r>
      <w:r w:rsidR="003515C5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kodu produktu.</w:t>
      </w:r>
    </w:p>
    <w:p w14:paraId="7F18B9FF" w14:textId="57C64D53" w:rsidR="00C8777E" w:rsidRPr="00171C8E" w:rsidRDefault="00C8777E" w:rsidP="00077FC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Gwarancja została podana w opisie przedmiotu zamówienia.</w:t>
      </w:r>
    </w:p>
    <w:p w14:paraId="4D915740" w14:textId="77777777" w:rsidR="005322A1" w:rsidRPr="00171C8E" w:rsidRDefault="005322A1" w:rsidP="001D5735">
      <w:pPr>
        <w:spacing w:line="276" w:lineRule="auto"/>
        <w:contextualSpacing/>
        <w:rPr>
          <w:rFonts w:ascii="Cambria" w:hAnsi="Cambria"/>
          <w:b/>
        </w:rPr>
      </w:pPr>
    </w:p>
    <w:p w14:paraId="72A47713" w14:textId="5F6244E4" w:rsidR="00C8777E" w:rsidRPr="00171C8E" w:rsidRDefault="00C8777E" w:rsidP="001D5735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Wykaz oświadczeń lub dokumentów</w:t>
      </w:r>
    </w:p>
    <w:p w14:paraId="2A791574" w14:textId="77777777" w:rsidR="00C8777E" w:rsidRPr="00171C8E" w:rsidRDefault="00C8777E" w:rsidP="001D5735">
      <w:pPr>
        <w:spacing w:after="0" w:line="276" w:lineRule="auto"/>
        <w:jc w:val="both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Dokumenty składające się na ofertę:</w:t>
      </w:r>
    </w:p>
    <w:p w14:paraId="5F2A7324" w14:textId="77777777" w:rsidR="000E7B0F" w:rsidRDefault="00C8777E" w:rsidP="001D573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Uzupełniony i podpisany Formularz oferty – </w:t>
      </w:r>
      <w:r w:rsidRPr="00171C8E">
        <w:rPr>
          <w:rFonts w:ascii="Cambria" w:hAnsi="Cambria"/>
          <w:sz w:val="22"/>
          <w:szCs w:val="22"/>
          <w:u w:val="single"/>
        </w:rPr>
        <w:t>załącznik nr 1</w:t>
      </w:r>
      <w:r w:rsidRPr="00171C8E">
        <w:rPr>
          <w:rFonts w:ascii="Cambria" w:hAnsi="Cambria"/>
          <w:sz w:val="22"/>
          <w:szCs w:val="22"/>
        </w:rPr>
        <w:t>;</w:t>
      </w:r>
    </w:p>
    <w:p w14:paraId="3AA3CB99" w14:textId="38169291" w:rsidR="0017712E" w:rsidRPr="0017712E" w:rsidRDefault="0017712E" w:rsidP="0017712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7712E">
        <w:rPr>
          <w:rFonts w:ascii="Cambria" w:hAnsi="Cambria"/>
          <w:sz w:val="22"/>
          <w:szCs w:val="22"/>
        </w:rPr>
        <w:t xml:space="preserve">Uzupełnione i podpisane Formularze cenowe na wybrane zadania – </w:t>
      </w:r>
      <w:r w:rsidRPr="00F73EC2">
        <w:rPr>
          <w:rFonts w:ascii="Cambria" w:hAnsi="Cambria"/>
          <w:sz w:val="22"/>
          <w:szCs w:val="22"/>
          <w:u w:val="single"/>
        </w:rPr>
        <w:t>załączniki od nr 1.1 do 1.11</w:t>
      </w:r>
      <w:r w:rsidRPr="0017712E">
        <w:rPr>
          <w:rFonts w:ascii="Cambria" w:hAnsi="Cambria"/>
          <w:sz w:val="22"/>
          <w:szCs w:val="22"/>
        </w:rPr>
        <w:t>.</w:t>
      </w:r>
    </w:p>
    <w:p w14:paraId="098A2FD3" w14:textId="77777777" w:rsidR="008371C5" w:rsidRPr="00171C8E" w:rsidRDefault="008371C5" w:rsidP="001D5735">
      <w:pPr>
        <w:pStyle w:val="Akapitzlist"/>
        <w:spacing w:line="276" w:lineRule="auto"/>
        <w:ind w:left="720"/>
        <w:rPr>
          <w:rFonts w:ascii="Cambria" w:hAnsi="Cambria"/>
          <w:sz w:val="22"/>
          <w:szCs w:val="22"/>
        </w:rPr>
      </w:pPr>
    </w:p>
    <w:p w14:paraId="4224C5AC" w14:textId="003372BD" w:rsidR="00C8777E" w:rsidRPr="00171C8E" w:rsidRDefault="00C8777E" w:rsidP="001D5735">
      <w:pPr>
        <w:pStyle w:val="Akapitzlist"/>
        <w:numPr>
          <w:ilvl w:val="0"/>
          <w:numId w:val="1"/>
        </w:numPr>
        <w:spacing w:line="276" w:lineRule="auto"/>
        <w:ind w:left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Termin związania ofertą</w:t>
      </w:r>
    </w:p>
    <w:p w14:paraId="1C18798A" w14:textId="7539858B" w:rsidR="0081533F" w:rsidRPr="00171C8E" w:rsidRDefault="00C8777E" w:rsidP="001D5735">
      <w:pPr>
        <w:spacing w:after="0" w:line="276" w:lineRule="auto"/>
        <w:jc w:val="both"/>
        <w:rPr>
          <w:rFonts w:ascii="Cambria" w:hAnsi="Cambria" w:cs="Times New Roman"/>
        </w:rPr>
      </w:pPr>
      <w:r w:rsidRPr="005F40C5">
        <w:rPr>
          <w:rFonts w:ascii="Cambria" w:hAnsi="Cambria" w:cs="Times New Roman"/>
          <w:color w:val="FF0000"/>
          <w:u w:val="single"/>
        </w:rPr>
        <w:t>Wykonawca jest związany ofertą przez 30 dni</w:t>
      </w:r>
      <w:r w:rsidR="00072D83" w:rsidRPr="005F40C5">
        <w:rPr>
          <w:rFonts w:ascii="Cambria" w:hAnsi="Cambria" w:cs="Times New Roman"/>
          <w:color w:val="FF0000"/>
          <w:u w:val="single"/>
        </w:rPr>
        <w:t xml:space="preserve">, tj. do dnia </w:t>
      </w:r>
      <w:r w:rsidR="00362F59" w:rsidRPr="005F40C5">
        <w:rPr>
          <w:rFonts w:ascii="Cambria" w:hAnsi="Cambria" w:cs="Times New Roman"/>
          <w:strike/>
          <w:color w:val="FF0000"/>
          <w:u w:val="single"/>
        </w:rPr>
        <w:t>29.11.2024 r.</w:t>
      </w:r>
      <w:r w:rsidR="00362F59" w:rsidRPr="005F40C5">
        <w:rPr>
          <w:rFonts w:ascii="Cambria" w:hAnsi="Cambria" w:cs="Times New Roman"/>
          <w:color w:val="FF0000"/>
          <w:u w:val="single"/>
        </w:rPr>
        <w:t xml:space="preserve"> </w:t>
      </w:r>
      <w:r w:rsidR="005F40C5">
        <w:rPr>
          <w:rFonts w:ascii="Cambria" w:hAnsi="Cambria" w:cs="Times New Roman"/>
          <w:color w:val="FF0000"/>
          <w:u w:val="single"/>
        </w:rPr>
        <w:t xml:space="preserve"> 05.12.2024 r. </w:t>
      </w:r>
      <w:r w:rsidRPr="00362F59">
        <w:rPr>
          <w:rFonts w:ascii="Cambria" w:hAnsi="Cambria" w:cs="Times New Roman"/>
        </w:rPr>
        <w:t>Bieg</w:t>
      </w:r>
      <w:r w:rsidRPr="00171C8E">
        <w:rPr>
          <w:rFonts w:ascii="Cambria" w:hAnsi="Cambria" w:cs="Times New Roman"/>
        </w:rPr>
        <w:t xml:space="preserve"> terminu związania ofertą rozpoczyna się w</w:t>
      </w:r>
      <w:r w:rsidR="00591DD7">
        <w:rPr>
          <w:rFonts w:ascii="Cambria" w:hAnsi="Cambria" w:cs="Times New Roman"/>
        </w:rPr>
        <w:t> </w:t>
      </w:r>
      <w:r w:rsidRPr="00171C8E">
        <w:rPr>
          <w:rFonts w:ascii="Cambria" w:hAnsi="Cambria" w:cs="Times New Roman"/>
        </w:rPr>
        <w:t>dniu</w:t>
      </w:r>
      <w:r w:rsidR="0081533F" w:rsidRPr="00171C8E">
        <w:rPr>
          <w:rFonts w:ascii="Cambria" w:hAnsi="Cambria" w:cs="Times New Roman"/>
        </w:rPr>
        <w:t xml:space="preserve"> wyznaczonym na termin składania ofert. </w:t>
      </w:r>
    </w:p>
    <w:p w14:paraId="71FB5BC7" w14:textId="77777777" w:rsidR="0081533F" w:rsidRPr="00171C8E" w:rsidRDefault="0081533F" w:rsidP="001D5735">
      <w:pPr>
        <w:spacing w:after="0" w:line="276" w:lineRule="auto"/>
        <w:jc w:val="both"/>
        <w:rPr>
          <w:rFonts w:ascii="Cambria" w:hAnsi="Cambria" w:cs="Times New Roman"/>
          <w:i/>
        </w:rPr>
      </w:pPr>
    </w:p>
    <w:p w14:paraId="52FCC76B" w14:textId="7C8CAE55" w:rsidR="0081533F" w:rsidRPr="00171C8E" w:rsidRDefault="0081533F" w:rsidP="001D5735">
      <w:pPr>
        <w:pStyle w:val="Akapitzlist"/>
        <w:numPr>
          <w:ilvl w:val="0"/>
          <w:numId w:val="1"/>
        </w:numPr>
        <w:spacing w:line="276" w:lineRule="auto"/>
        <w:ind w:left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Opis sposobu przygotowania i złożenia oferty</w:t>
      </w:r>
    </w:p>
    <w:p w14:paraId="32FCB7E1" w14:textId="69BE6339" w:rsidR="00332B8C" w:rsidRPr="00171C8E" w:rsidRDefault="0081533F" w:rsidP="001D573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Ofertę należy sporządzić zgodnie z wzorcowym formularzem oferty stanowiącym załącznik nr</w:t>
      </w:r>
      <w:r w:rsidR="00591DD7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1 do</w:t>
      </w:r>
      <w:r w:rsidR="00591DD7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>specyfikacji zamówienia oraz uzupełnić wybrane formularze cenowe stanowiące załączniki od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nr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1.1 do 1.</w:t>
      </w:r>
      <w:r w:rsidR="00150B03">
        <w:rPr>
          <w:rFonts w:ascii="Cambria" w:hAnsi="Cambria"/>
          <w:sz w:val="22"/>
          <w:szCs w:val="22"/>
        </w:rPr>
        <w:t>11</w:t>
      </w:r>
      <w:r w:rsidRPr="00171C8E">
        <w:rPr>
          <w:rFonts w:ascii="Cambria" w:hAnsi="Cambria"/>
          <w:sz w:val="22"/>
          <w:szCs w:val="22"/>
        </w:rPr>
        <w:t xml:space="preserve"> o ceny jednostkowe netto oferowanego asortymentu, na który ma być złożona oferta.</w:t>
      </w:r>
    </w:p>
    <w:p w14:paraId="440A8532" w14:textId="6AF865D8" w:rsidR="00332B8C" w:rsidRPr="00171C8E" w:rsidRDefault="0081533F" w:rsidP="001D573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Oferta musi być podpisana przez osobę (osoby) uprawnione do</w:t>
      </w:r>
      <w:r w:rsidR="00513C57" w:rsidRPr="00171C8E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 xml:space="preserve">występowania w imieniu Wykonawcy. Wszystkie załączniki do oferty, stanowiące oświadczenia powinny być podpisane przez upoważnionego przedstawiciela. </w:t>
      </w:r>
    </w:p>
    <w:p w14:paraId="18EB9A9A" w14:textId="77777777" w:rsidR="00BE337C" w:rsidRDefault="0081533F" w:rsidP="00BE337C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Ofertę należy przesłać drogą elektroniczną na wskazany adres w postaci skanu podpisanych dokumentów w postaci papierowej bądź jako dokumenty w formie elektronicznej podpisanej kwalifikowanym podpisem elektronicznym lub w postaci elektronicznej opatrzonej podpisem zaufanym lub podpisem osobistym.</w:t>
      </w:r>
    </w:p>
    <w:p w14:paraId="7CC56802" w14:textId="48110D17" w:rsidR="00BE337C" w:rsidRPr="00BE337C" w:rsidRDefault="00BE337C" w:rsidP="00BE337C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BE337C">
        <w:rPr>
          <w:rFonts w:ascii="Cambria" w:hAnsi="Cambria"/>
          <w:sz w:val="22"/>
          <w:szCs w:val="22"/>
        </w:rPr>
        <w:t>Oferta złożona drogą elektroniczną wiąże Wykonawcę z momentem wysłania jej na adres e-mail osoby wyznaczonej do kontaktów z ramienia Zamawiającego.</w:t>
      </w:r>
    </w:p>
    <w:p w14:paraId="5DCA6682" w14:textId="06A69B8C" w:rsidR="007327A3" w:rsidRDefault="0081533F" w:rsidP="001D573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Uwaga: zamawiający odrzuci ofertę</w:t>
      </w:r>
      <w:r w:rsidR="007327A3">
        <w:rPr>
          <w:rFonts w:ascii="Cambria" w:hAnsi="Cambria"/>
          <w:sz w:val="22"/>
          <w:szCs w:val="22"/>
        </w:rPr>
        <w:t>:</w:t>
      </w:r>
    </w:p>
    <w:p w14:paraId="430C8DFF" w14:textId="0337DB8F" w:rsidR="004F164A" w:rsidRDefault="004F164A" w:rsidP="001D573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gdy </w:t>
      </w:r>
      <w:r w:rsidR="0081533F" w:rsidRPr="00171C8E">
        <w:rPr>
          <w:rFonts w:ascii="Cambria" w:hAnsi="Cambria"/>
          <w:sz w:val="22"/>
          <w:szCs w:val="22"/>
        </w:rPr>
        <w:t>jej treść nie odpowiada opisowi przedmiotu zamówienia sformułowanego przez Zamawiająceg</w:t>
      </w:r>
      <w:r>
        <w:rPr>
          <w:rFonts w:ascii="Cambria" w:hAnsi="Cambria"/>
          <w:sz w:val="22"/>
          <w:szCs w:val="22"/>
        </w:rPr>
        <w:t>o,</w:t>
      </w:r>
    </w:p>
    <w:p w14:paraId="4086313D" w14:textId="42F4C3E9" w:rsidR="00332B8C" w:rsidRPr="00171C8E" w:rsidRDefault="0081533F" w:rsidP="001D573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jeżeli oferta zostanie złożona niezgodnie z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 xml:space="preserve">treścią niniejszej specyfikacji zamówienia, w szczególności jeżeli oferta nie będzie zawierała cen poszczególnych pozycji objętych opisem przedmiotu zamówienia oraz ceny oferty. </w:t>
      </w:r>
    </w:p>
    <w:p w14:paraId="0CB9C93B" w14:textId="4F29C5F6" w:rsidR="00332B8C" w:rsidRPr="00171C8E" w:rsidRDefault="0081533F" w:rsidP="001D573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Wykonawca wskaże w formularzu oferty (załącznik nr 1) zadania, na które składa ofertę poprzez zaznaczenie zadania/zadań, na które składa ofertę.</w:t>
      </w:r>
    </w:p>
    <w:p w14:paraId="65FD0E04" w14:textId="77777777" w:rsidR="00332B8C" w:rsidRPr="00171C8E" w:rsidRDefault="0081533F" w:rsidP="001D5735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Zamawiający unieważni postępowanie o udzielenie zamówienia, jeżeli:</w:t>
      </w:r>
    </w:p>
    <w:p w14:paraId="776E7224" w14:textId="77777777" w:rsidR="00332B8C" w:rsidRPr="00171C8E" w:rsidRDefault="0081533F" w:rsidP="001D573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nie złożono żadnej oferty nie podlegającej odrzuceniu;</w:t>
      </w:r>
    </w:p>
    <w:p w14:paraId="433EAECE" w14:textId="020D7243" w:rsidR="0081533F" w:rsidRPr="00171C8E" w:rsidRDefault="0081533F" w:rsidP="001D573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cena oferty z najniższą ceną przewyższa kwotę, którą Zamawiający przeznaczył</w:t>
      </w:r>
      <w:r w:rsidR="00332B8C" w:rsidRPr="00171C8E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>na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sfinansowanie zamówienia, a Zamawiający nie zwiększy kwoty przeznaczonej</w:t>
      </w:r>
      <w:r w:rsidR="00332B8C" w:rsidRPr="00171C8E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>na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>realizację zamówienia do ceny najkorzystniejszej oferty.</w:t>
      </w:r>
    </w:p>
    <w:p w14:paraId="49980FEF" w14:textId="55D5D313" w:rsidR="00332B8C" w:rsidRPr="00171C8E" w:rsidRDefault="0081533F" w:rsidP="001D5735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Cena podana w ofercie winna obejmować wszystkie koszty i składniki związane z</w:t>
      </w:r>
      <w:r w:rsidR="006770C0" w:rsidRPr="00171C8E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>wykonaniem zamówienia w szczególności powinna obejmować koszty transportu do siedziby Zamawiającego, ewentualne koszty podatku od towarów i usług oraz podatek akcyzowy, opakowanie, ubezpieczenie towaru, koszty odprawy celnej w ramach importu bezpośredniego, gwarancji i instrukcji obsługi.</w:t>
      </w:r>
    </w:p>
    <w:p w14:paraId="7FB9DA2E" w14:textId="77777777" w:rsidR="007E2477" w:rsidRPr="00171C8E" w:rsidRDefault="0081533F" w:rsidP="001D5735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Zamawiający poprawi w ofercie oczywiste omyłki pisarskie i rachunkowe lub inne omyłki polegające na niezgodności z treścią specyfikacji zamówienia, które nie powodują istotnych zmian w treści oferty. O dokonanych poprawkach Zamawiający poinformuje Wykonawcę, którego oferty to dotyczy, drogą mailową.</w:t>
      </w:r>
    </w:p>
    <w:p w14:paraId="08525032" w14:textId="58DB381F" w:rsidR="00D90051" w:rsidRDefault="007E2477" w:rsidP="00D90051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Wykonawca ma prawo przed upływem terminu składania ofert wycofać ofertę poprzez </w:t>
      </w:r>
      <w:r w:rsidRPr="007F6CF7">
        <w:rPr>
          <w:rFonts w:ascii="Cambria" w:hAnsi="Cambria"/>
          <w:sz w:val="22"/>
          <w:szCs w:val="22"/>
        </w:rPr>
        <w:t>złożenie pisemnego powiadomienia drogą e-mailową na wskazany adres osoby wyznaczonej do kontaktów. Oferta wycofana nie będzie brana pod uwagę podczas otwarcia ofert</w:t>
      </w:r>
      <w:r w:rsidR="00D90051">
        <w:rPr>
          <w:rFonts w:ascii="Cambria" w:hAnsi="Cambria"/>
          <w:sz w:val="22"/>
          <w:szCs w:val="22"/>
        </w:rPr>
        <w:t>.</w:t>
      </w:r>
    </w:p>
    <w:p w14:paraId="277B8418" w14:textId="44CD0554" w:rsidR="007E2477" w:rsidRPr="00D90051" w:rsidRDefault="007E2477" w:rsidP="00D90051">
      <w:pPr>
        <w:pStyle w:val="Akapitzlist"/>
        <w:widowControl w:val="0"/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D90051">
        <w:rPr>
          <w:rFonts w:ascii="Cambria" w:hAnsi="Cambria"/>
          <w:sz w:val="22"/>
          <w:szCs w:val="22"/>
        </w:rPr>
        <w:t>Do upływu terminu składania ofert Wykonawca może złożyć tylko jedną ważną ofertę.</w:t>
      </w:r>
    </w:p>
    <w:p w14:paraId="454EF201" w14:textId="77777777" w:rsidR="00332B8C" w:rsidRDefault="00332B8C" w:rsidP="001D5735">
      <w:pPr>
        <w:pStyle w:val="Akapitzlist"/>
        <w:widowControl w:val="0"/>
        <w:suppressAutoHyphens/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2C000257" w14:textId="77777777" w:rsidR="0052696B" w:rsidRPr="00171C8E" w:rsidRDefault="0052696B" w:rsidP="001D5735">
      <w:pPr>
        <w:pStyle w:val="Akapitzlist"/>
        <w:widowControl w:val="0"/>
        <w:suppressAutoHyphens/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4ACFC679" w14:textId="7832A248" w:rsidR="0081533F" w:rsidRPr="00362F59" w:rsidRDefault="0081533F" w:rsidP="001D5735">
      <w:pPr>
        <w:pStyle w:val="Akapitzlist"/>
        <w:numPr>
          <w:ilvl w:val="0"/>
          <w:numId w:val="1"/>
        </w:numPr>
        <w:spacing w:line="276" w:lineRule="auto"/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362F59">
        <w:rPr>
          <w:rFonts w:ascii="Cambria" w:hAnsi="Cambria"/>
          <w:b/>
          <w:sz w:val="22"/>
          <w:szCs w:val="22"/>
        </w:rPr>
        <w:lastRenderedPageBreak/>
        <w:t>Miejsce i termin składania ofert</w:t>
      </w:r>
    </w:p>
    <w:p w14:paraId="668773D3" w14:textId="394BCDE1" w:rsidR="00332B8C" w:rsidRPr="005F40C5" w:rsidRDefault="0081533F" w:rsidP="001D5735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Cambria" w:hAnsi="Cambria"/>
          <w:color w:val="FF0000"/>
          <w:sz w:val="22"/>
          <w:szCs w:val="22"/>
        </w:rPr>
      </w:pPr>
      <w:r w:rsidRPr="005F40C5">
        <w:rPr>
          <w:rFonts w:ascii="Cambria" w:hAnsi="Cambria"/>
          <w:color w:val="FF0000"/>
          <w:sz w:val="22"/>
          <w:szCs w:val="22"/>
        </w:rPr>
        <w:t xml:space="preserve">Termin składania ofert upływa w dniu </w:t>
      </w:r>
      <w:r w:rsidR="003A295B"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>31</w:t>
      </w:r>
      <w:r w:rsidR="0008673C"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>.</w:t>
      </w:r>
      <w:r w:rsidR="003A295B"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>10</w:t>
      </w:r>
      <w:r w:rsidR="0008673C"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>.</w:t>
      </w:r>
      <w:r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>202</w:t>
      </w:r>
      <w:r w:rsidR="0008673C"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>4</w:t>
      </w:r>
      <w:r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 xml:space="preserve"> r.</w:t>
      </w:r>
      <w:r w:rsidRPr="005F40C5">
        <w:rPr>
          <w:rFonts w:ascii="Cambria" w:hAnsi="Cambria"/>
          <w:b/>
          <w:bCs/>
          <w:color w:val="FF0000"/>
          <w:sz w:val="22"/>
          <w:szCs w:val="22"/>
        </w:rPr>
        <w:t xml:space="preserve"> </w:t>
      </w:r>
      <w:r w:rsidR="005F40C5">
        <w:rPr>
          <w:rFonts w:ascii="Cambria" w:hAnsi="Cambria"/>
          <w:b/>
          <w:bCs/>
          <w:color w:val="FF0000"/>
          <w:sz w:val="22"/>
          <w:szCs w:val="22"/>
        </w:rPr>
        <w:t xml:space="preserve">06.11.2024 r. </w:t>
      </w:r>
      <w:r w:rsidRPr="005F40C5">
        <w:rPr>
          <w:rFonts w:ascii="Cambria" w:hAnsi="Cambria"/>
          <w:b/>
          <w:bCs/>
          <w:color w:val="FF0000"/>
          <w:sz w:val="22"/>
          <w:szCs w:val="22"/>
        </w:rPr>
        <w:t>o godz. 12:00</w:t>
      </w:r>
    </w:p>
    <w:p w14:paraId="084944F7" w14:textId="7D9A1DF2" w:rsidR="00332B8C" w:rsidRPr="00362F59" w:rsidRDefault="0081533F" w:rsidP="001D5735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Cambria" w:hAnsi="Cambria"/>
          <w:sz w:val="22"/>
          <w:szCs w:val="22"/>
        </w:rPr>
      </w:pPr>
      <w:r w:rsidRPr="00362F59">
        <w:rPr>
          <w:rFonts w:ascii="Cambria" w:hAnsi="Cambria"/>
          <w:sz w:val="22"/>
          <w:szCs w:val="22"/>
        </w:rPr>
        <w:t>Ofertę należy przesłać na adres</w:t>
      </w:r>
      <w:r w:rsidR="00332B8C" w:rsidRPr="00362F59">
        <w:rPr>
          <w:rFonts w:ascii="Cambria" w:hAnsi="Cambria"/>
          <w:sz w:val="22"/>
          <w:szCs w:val="22"/>
        </w:rPr>
        <w:t xml:space="preserve"> e-mail: </w:t>
      </w:r>
      <w:hyperlink r:id="rId12" w:history="1">
        <w:r w:rsidR="00332B8C" w:rsidRPr="00362F59">
          <w:rPr>
            <w:rStyle w:val="Hipercze"/>
            <w:rFonts w:ascii="Cambria" w:hAnsi="Cambria"/>
            <w:sz w:val="22"/>
            <w:szCs w:val="22"/>
          </w:rPr>
          <w:t>katarzyna.rybczynska@p.lodz.pl</w:t>
        </w:r>
      </w:hyperlink>
      <w:r w:rsidR="00332B8C" w:rsidRPr="00362F59">
        <w:rPr>
          <w:rFonts w:ascii="Cambria" w:hAnsi="Cambria"/>
          <w:sz w:val="22"/>
          <w:szCs w:val="22"/>
        </w:rPr>
        <w:t xml:space="preserve">. </w:t>
      </w:r>
    </w:p>
    <w:p w14:paraId="7CBE22D1" w14:textId="6B8406A9" w:rsidR="0081533F" w:rsidRPr="005F40C5" w:rsidRDefault="0081533F" w:rsidP="001D5735">
      <w:pPr>
        <w:pStyle w:val="Akapitzlist"/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="Cambria" w:hAnsi="Cambria"/>
          <w:color w:val="FF0000"/>
          <w:sz w:val="22"/>
          <w:szCs w:val="22"/>
        </w:rPr>
      </w:pPr>
      <w:r w:rsidRPr="005F40C5">
        <w:rPr>
          <w:rFonts w:ascii="Cambria" w:hAnsi="Cambria"/>
          <w:color w:val="FF0000"/>
          <w:sz w:val="22"/>
          <w:szCs w:val="22"/>
        </w:rPr>
        <w:t xml:space="preserve">Otwarcie ofert nastąpi w dniu </w:t>
      </w:r>
      <w:r w:rsidR="003A295B"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>31.10</w:t>
      </w:r>
      <w:r w:rsidR="0008673C"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>.</w:t>
      </w:r>
      <w:r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>202</w:t>
      </w:r>
      <w:r w:rsidR="0008673C"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>4</w:t>
      </w:r>
      <w:r w:rsidRPr="005F40C5">
        <w:rPr>
          <w:rFonts w:ascii="Cambria" w:hAnsi="Cambria"/>
          <w:b/>
          <w:bCs/>
          <w:strike/>
          <w:color w:val="FF0000"/>
          <w:sz w:val="22"/>
          <w:szCs w:val="22"/>
        </w:rPr>
        <w:t xml:space="preserve"> r.</w:t>
      </w:r>
      <w:r w:rsidRPr="005F40C5">
        <w:rPr>
          <w:rFonts w:ascii="Cambria" w:hAnsi="Cambria"/>
          <w:b/>
          <w:bCs/>
          <w:color w:val="FF0000"/>
          <w:sz w:val="22"/>
          <w:szCs w:val="22"/>
        </w:rPr>
        <w:t xml:space="preserve"> </w:t>
      </w:r>
      <w:r w:rsidR="005F40C5">
        <w:rPr>
          <w:rFonts w:ascii="Cambria" w:hAnsi="Cambria"/>
          <w:b/>
          <w:bCs/>
          <w:color w:val="FF0000"/>
          <w:sz w:val="22"/>
          <w:szCs w:val="22"/>
        </w:rPr>
        <w:t xml:space="preserve">06.11.2024 r. </w:t>
      </w:r>
      <w:r w:rsidRPr="005F40C5">
        <w:rPr>
          <w:rFonts w:ascii="Cambria" w:hAnsi="Cambria"/>
          <w:b/>
          <w:bCs/>
          <w:color w:val="FF0000"/>
          <w:sz w:val="22"/>
          <w:szCs w:val="22"/>
        </w:rPr>
        <w:t>o godz. 12:</w:t>
      </w:r>
      <w:r w:rsidR="0008673C" w:rsidRPr="005F40C5">
        <w:rPr>
          <w:rFonts w:ascii="Cambria" w:hAnsi="Cambria"/>
          <w:b/>
          <w:bCs/>
          <w:color w:val="FF0000"/>
          <w:sz w:val="22"/>
          <w:szCs w:val="22"/>
        </w:rPr>
        <w:t>30</w:t>
      </w:r>
      <w:r w:rsidR="00332B8C" w:rsidRPr="005F40C5">
        <w:rPr>
          <w:rFonts w:ascii="Cambria" w:hAnsi="Cambria"/>
          <w:b/>
          <w:bCs/>
          <w:color w:val="FF0000"/>
          <w:sz w:val="22"/>
          <w:szCs w:val="22"/>
        </w:rPr>
        <w:t>.</w:t>
      </w:r>
    </w:p>
    <w:p w14:paraId="4610DCC8" w14:textId="77777777" w:rsidR="00332B8C" w:rsidRDefault="00332B8C" w:rsidP="001D5735">
      <w:pPr>
        <w:pStyle w:val="Akapitzlist"/>
        <w:spacing w:line="276" w:lineRule="auto"/>
        <w:ind w:left="284"/>
        <w:contextualSpacing/>
        <w:rPr>
          <w:rFonts w:ascii="Cambria" w:hAnsi="Cambria"/>
        </w:rPr>
      </w:pPr>
    </w:p>
    <w:p w14:paraId="254AA610" w14:textId="77777777" w:rsidR="0081533F" w:rsidRPr="00171C8E" w:rsidRDefault="0081533F" w:rsidP="001D5735">
      <w:pPr>
        <w:pStyle w:val="Akapitzlist"/>
        <w:numPr>
          <w:ilvl w:val="0"/>
          <w:numId w:val="1"/>
        </w:numPr>
        <w:spacing w:line="276" w:lineRule="auto"/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Opis sposobu obliczenia ceny oferty</w:t>
      </w:r>
    </w:p>
    <w:p w14:paraId="3BD16A49" w14:textId="58CE72BD" w:rsidR="0081533F" w:rsidRPr="00171C8E" w:rsidRDefault="0081533F" w:rsidP="001D5735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Cenę oferty należy obliczyć w sposób następujący : cenę jednostkową netto należy pomnożyć przez liczbę sztuk/zestawów dla każdej pozycji formularza cenowego. Iloczyn ten stanowi wartość netto dla danej pozycji. Cenę oferty brutto stanowić będzie suma wartości netto poszczególnych pozycji powiększona o należy podatek VAT</w:t>
      </w:r>
      <w:r w:rsidR="00D20D31" w:rsidRPr="00171C8E">
        <w:rPr>
          <w:rFonts w:ascii="Cambria" w:hAnsi="Cambria" w:cs="Times New Roman"/>
        </w:rPr>
        <w:t>.</w:t>
      </w:r>
    </w:p>
    <w:p w14:paraId="13D2E0AA" w14:textId="77777777" w:rsidR="00A37DD9" w:rsidRPr="00171C8E" w:rsidRDefault="00A37DD9" w:rsidP="001D5735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Cena oferty ma być wyrażona w PLN zgodnie z polskim systemem płatniczym.</w:t>
      </w:r>
    </w:p>
    <w:p w14:paraId="1C019421" w14:textId="31E832C6" w:rsidR="00A37DD9" w:rsidRPr="00171C8E" w:rsidRDefault="00A37DD9" w:rsidP="001D5735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Wszystkie wykonane obliczenia powinny zostać zaokrąglone z dokładnością do dwóch miejsc po przecinku.</w:t>
      </w:r>
    </w:p>
    <w:p w14:paraId="33F0A461" w14:textId="77777777" w:rsidR="001107EC" w:rsidRPr="00171C8E" w:rsidRDefault="001107EC" w:rsidP="001D5735">
      <w:pPr>
        <w:spacing w:after="0" w:line="276" w:lineRule="auto"/>
        <w:ind w:left="284"/>
        <w:jc w:val="both"/>
        <w:rPr>
          <w:rFonts w:ascii="Cambria" w:hAnsi="Cambria" w:cs="Times New Roman"/>
        </w:rPr>
      </w:pPr>
    </w:p>
    <w:p w14:paraId="039C7C93" w14:textId="3A288256" w:rsidR="00A37DD9" w:rsidRPr="00171C8E" w:rsidRDefault="00A37DD9" w:rsidP="001D5735">
      <w:pPr>
        <w:pStyle w:val="Akapitzlist"/>
        <w:numPr>
          <w:ilvl w:val="0"/>
          <w:numId w:val="1"/>
        </w:numPr>
        <w:spacing w:line="276" w:lineRule="auto"/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 xml:space="preserve">Kryteria oceny ofert: </w:t>
      </w:r>
      <w:r w:rsidRPr="00171C8E">
        <w:rPr>
          <w:rFonts w:ascii="Cambria" w:hAnsi="Cambria"/>
          <w:sz w:val="22"/>
          <w:szCs w:val="22"/>
        </w:rPr>
        <w:t>najniższa cena brutto za zadanie.</w:t>
      </w:r>
    </w:p>
    <w:p w14:paraId="3F1CE686" w14:textId="77777777" w:rsidR="00A96230" w:rsidRPr="00171C8E" w:rsidRDefault="00A96230" w:rsidP="001D5735">
      <w:pPr>
        <w:pStyle w:val="Akapitzlist"/>
        <w:spacing w:line="276" w:lineRule="auto"/>
        <w:ind w:left="709"/>
        <w:contextualSpacing/>
        <w:rPr>
          <w:rFonts w:ascii="Cambria" w:hAnsi="Cambria"/>
          <w:b/>
          <w:sz w:val="22"/>
          <w:szCs w:val="22"/>
        </w:rPr>
      </w:pPr>
    </w:p>
    <w:p w14:paraId="2563CAED" w14:textId="77777777" w:rsidR="00A37DD9" w:rsidRPr="00171C8E" w:rsidRDefault="00A37DD9" w:rsidP="001D5735">
      <w:pPr>
        <w:pStyle w:val="Akapitzlist"/>
        <w:numPr>
          <w:ilvl w:val="0"/>
          <w:numId w:val="1"/>
        </w:numPr>
        <w:spacing w:line="276" w:lineRule="auto"/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Informacje o formalnościach, jakie powinny zostać dopełnione po wyborze oferty</w:t>
      </w:r>
    </w:p>
    <w:p w14:paraId="006CB06E" w14:textId="3F266B1F" w:rsidR="00A37DD9" w:rsidRPr="00171C8E" w:rsidRDefault="00A37DD9" w:rsidP="001D5735">
      <w:pPr>
        <w:spacing w:after="0" w:line="276" w:lineRule="auto"/>
        <w:jc w:val="both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O rozstrzygnięciu postępowania Zamawiający poinformuje droga mailową Wykonawców uczestniczących w postępowaniu oraz zamieści informację na stronie IZP PŁ.</w:t>
      </w:r>
    </w:p>
    <w:p w14:paraId="64B926A1" w14:textId="692803CB" w:rsidR="00A37DD9" w:rsidRPr="00171C8E" w:rsidRDefault="00A37DD9" w:rsidP="001D5735">
      <w:pPr>
        <w:spacing w:after="0" w:line="276" w:lineRule="auto"/>
        <w:jc w:val="both"/>
        <w:rPr>
          <w:rFonts w:ascii="Cambria" w:hAnsi="Cambria" w:cs="Times New Roman"/>
          <w:b/>
        </w:rPr>
      </w:pPr>
      <w:r w:rsidRPr="00171C8E">
        <w:rPr>
          <w:rFonts w:ascii="Cambria" w:hAnsi="Cambria" w:cs="Times New Roman"/>
          <w:bCs/>
        </w:rPr>
        <w:t>Wykonawca wybrany do realizacji zamówienia</w:t>
      </w:r>
      <w:r w:rsidRPr="00171C8E">
        <w:rPr>
          <w:rFonts w:ascii="Cambria" w:hAnsi="Cambria" w:cs="Times New Roman"/>
          <w:b/>
        </w:rPr>
        <w:t xml:space="preserve">  </w:t>
      </w:r>
      <w:r w:rsidRPr="00171C8E">
        <w:rPr>
          <w:rFonts w:ascii="Cambria" w:hAnsi="Cambria" w:cs="Times New Roman"/>
        </w:rPr>
        <w:t>zostanie  poinformowany drogą mailową o</w:t>
      </w:r>
      <w:r w:rsidR="00255820" w:rsidRPr="00171C8E">
        <w:rPr>
          <w:rFonts w:ascii="Cambria" w:hAnsi="Cambria" w:cs="Times New Roman"/>
        </w:rPr>
        <w:t> </w:t>
      </w:r>
      <w:r w:rsidRPr="00171C8E">
        <w:rPr>
          <w:rFonts w:ascii="Cambria" w:hAnsi="Cambria" w:cs="Times New Roman"/>
        </w:rPr>
        <w:t xml:space="preserve">formalnościach związanych z zawarciem umowy. </w:t>
      </w:r>
      <w:r w:rsidRPr="00171C8E">
        <w:rPr>
          <w:rFonts w:ascii="Cambria" w:hAnsi="Cambria" w:cs="Times New Roman"/>
          <w:bCs/>
        </w:rPr>
        <w:t>Wykonawca wybrany do realizacji zamówienia</w:t>
      </w:r>
      <w:r w:rsidR="00590DDD" w:rsidRPr="00171C8E">
        <w:rPr>
          <w:rFonts w:ascii="Cambria" w:hAnsi="Cambria" w:cs="Times New Roman"/>
          <w:b/>
        </w:rPr>
        <w:t xml:space="preserve"> </w:t>
      </w:r>
      <w:r w:rsidRPr="00171C8E">
        <w:rPr>
          <w:rFonts w:ascii="Cambria" w:hAnsi="Cambria" w:cs="Times New Roman"/>
        </w:rPr>
        <w:t>zobowiązuje się do zawarcia umowy/ przyznania zamówienia w miejscu i terminie wskazanym przez Zamawiającego</w:t>
      </w:r>
      <w:r w:rsidR="00A96230" w:rsidRPr="00171C8E">
        <w:rPr>
          <w:rFonts w:ascii="Cambria" w:hAnsi="Cambria" w:cs="Times New Roman"/>
        </w:rPr>
        <w:t>.</w:t>
      </w:r>
    </w:p>
    <w:p w14:paraId="7AA98D4B" w14:textId="77777777" w:rsidR="00A96230" w:rsidRPr="00171C8E" w:rsidRDefault="00A96230" w:rsidP="001D5735">
      <w:pPr>
        <w:spacing w:after="0" w:line="276" w:lineRule="auto"/>
        <w:rPr>
          <w:rFonts w:ascii="Cambria" w:hAnsi="Cambria" w:cs="Times New Roman"/>
          <w:b/>
        </w:rPr>
      </w:pPr>
    </w:p>
    <w:p w14:paraId="2E0BD0F2" w14:textId="77777777" w:rsidR="00A37DD9" w:rsidRPr="00171C8E" w:rsidRDefault="00A37DD9" w:rsidP="001D5735">
      <w:pPr>
        <w:pStyle w:val="Akapitzlist"/>
        <w:numPr>
          <w:ilvl w:val="0"/>
          <w:numId w:val="1"/>
        </w:numPr>
        <w:spacing w:line="276" w:lineRule="auto"/>
        <w:ind w:left="709" w:hanging="709"/>
        <w:contextualSpacing/>
        <w:rPr>
          <w:rFonts w:ascii="Cambria" w:hAnsi="Cambria"/>
          <w:b/>
          <w:sz w:val="22"/>
          <w:szCs w:val="22"/>
        </w:rPr>
      </w:pPr>
      <w:r w:rsidRPr="00171C8E">
        <w:rPr>
          <w:rFonts w:ascii="Cambria" w:hAnsi="Cambria"/>
          <w:b/>
          <w:sz w:val="22"/>
          <w:szCs w:val="22"/>
        </w:rPr>
        <w:t>Inne postanowienia</w:t>
      </w:r>
    </w:p>
    <w:p w14:paraId="165BACC8" w14:textId="77777777" w:rsidR="00A37DD9" w:rsidRPr="00171C8E" w:rsidRDefault="00A37DD9" w:rsidP="001D5735">
      <w:pPr>
        <w:spacing w:after="0" w:line="276" w:lineRule="auto"/>
        <w:rPr>
          <w:rFonts w:ascii="Cambria" w:hAnsi="Cambria" w:cs="Times New Roman"/>
        </w:rPr>
      </w:pPr>
      <w:r w:rsidRPr="00171C8E">
        <w:rPr>
          <w:rFonts w:ascii="Cambria" w:hAnsi="Cambria" w:cs="Times New Roman"/>
        </w:rPr>
        <w:t>Klauzula Informacyjna</w:t>
      </w:r>
    </w:p>
    <w:p w14:paraId="5305A7F9" w14:textId="77777777" w:rsidR="00255820" w:rsidRPr="00171C8E" w:rsidRDefault="00A37DD9" w:rsidP="001D5735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591AFA9" w14:textId="77777777" w:rsidR="00255820" w:rsidRPr="00171C8E" w:rsidRDefault="00A37DD9" w:rsidP="001D5735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administratorem Pani/Pana danych osobowych jest Politechnika Łódzka Wydział Elektrotechniki, Elektroniki, Informatyki i Automatyki 90-924 Łódź, ul. B. Stefanowskiego 18/22;</w:t>
      </w:r>
    </w:p>
    <w:p w14:paraId="2241AE23" w14:textId="4EE1DC1A" w:rsidR="00255820" w:rsidRPr="00171C8E" w:rsidRDefault="00A37DD9" w:rsidP="001D5735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>kontakt z inspektorem ochrony danych osobowych Zamawiającego można uzyskać za</w:t>
      </w:r>
      <w:r w:rsidR="00255820" w:rsidRPr="00171C8E">
        <w:rPr>
          <w:rFonts w:ascii="Cambria" w:hAnsi="Cambria"/>
          <w:sz w:val="22"/>
          <w:szCs w:val="22"/>
        </w:rPr>
        <w:t> </w:t>
      </w:r>
      <w:r w:rsidRPr="00171C8E">
        <w:rPr>
          <w:rFonts w:ascii="Cambria" w:hAnsi="Cambria"/>
          <w:sz w:val="22"/>
          <w:szCs w:val="22"/>
        </w:rPr>
        <w:t xml:space="preserve">pośrednictwem adresu e-mailowego: </w:t>
      </w:r>
      <w:hyperlink r:id="rId13" w:history="1">
        <w:r w:rsidR="00255820" w:rsidRPr="00171C8E">
          <w:rPr>
            <w:rStyle w:val="Hipercze"/>
            <w:rFonts w:ascii="Cambria" w:hAnsi="Cambria"/>
            <w:sz w:val="22"/>
            <w:szCs w:val="22"/>
          </w:rPr>
          <w:t>iod@p.lodz.pl</w:t>
        </w:r>
      </w:hyperlink>
      <w:r w:rsidRPr="00171C8E">
        <w:rPr>
          <w:rFonts w:ascii="Cambria" w:hAnsi="Cambria"/>
          <w:sz w:val="22"/>
          <w:szCs w:val="22"/>
        </w:rPr>
        <w:t>;</w:t>
      </w:r>
    </w:p>
    <w:p w14:paraId="1E8AE078" w14:textId="1A7A9EBD" w:rsidR="00A37DD9" w:rsidRPr="00171C8E" w:rsidRDefault="00A37DD9" w:rsidP="001D5735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71C8E">
        <w:rPr>
          <w:rFonts w:ascii="Cambria" w:hAnsi="Cambria"/>
          <w:sz w:val="22"/>
          <w:szCs w:val="22"/>
        </w:rPr>
        <w:t xml:space="preserve">Pani/Pana dane osobowe przetwarzane będą w celu niezbędnym do przeprowadzenia postępowania  o udzielenie niniejszego zamówienia publicznego, tj. zamieszczenie na stronie internetowej IZP PŁ </w:t>
      </w:r>
      <w:hyperlink r:id="rId14" w:history="1">
        <w:r w:rsidR="00255820" w:rsidRPr="00171C8E">
          <w:rPr>
            <w:rStyle w:val="Hipercze"/>
            <w:rFonts w:ascii="Cambria" w:hAnsi="Cambria"/>
            <w:sz w:val="22"/>
            <w:szCs w:val="22"/>
          </w:rPr>
          <w:t>www.izp.p.lodz.pl</w:t>
        </w:r>
      </w:hyperlink>
      <w:r w:rsidRPr="00171C8E">
        <w:rPr>
          <w:rFonts w:ascii="Cambria" w:hAnsi="Cambria"/>
          <w:sz w:val="22"/>
          <w:szCs w:val="22"/>
        </w:rPr>
        <w:t>:</w:t>
      </w:r>
      <w:r w:rsidR="00255820" w:rsidRPr="00171C8E">
        <w:rPr>
          <w:rFonts w:ascii="Cambria" w:hAnsi="Cambria"/>
          <w:sz w:val="22"/>
          <w:szCs w:val="22"/>
        </w:rPr>
        <w:t xml:space="preserve"> </w:t>
      </w:r>
      <w:r w:rsidRPr="00171C8E">
        <w:rPr>
          <w:rFonts w:ascii="Cambria" w:hAnsi="Cambria"/>
          <w:sz w:val="22"/>
          <w:szCs w:val="22"/>
        </w:rPr>
        <w:t>informacji o wyborze najkorzystniejszej oferty, informacji o udzieleniu zamówienia publicznego oraz zawarcia umowy na realizację zamówienia</w:t>
      </w:r>
      <w:r w:rsidR="00255820" w:rsidRPr="00171C8E">
        <w:rPr>
          <w:rFonts w:ascii="Cambria" w:hAnsi="Cambria"/>
          <w:sz w:val="22"/>
          <w:szCs w:val="22"/>
        </w:rPr>
        <w:t>.</w:t>
      </w:r>
    </w:p>
    <w:p w14:paraId="2930CDD4" w14:textId="77777777" w:rsidR="00A37DD9" w:rsidRPr="00171C8E" w:rsidRDefault="00A37DD9" w:rsidP="001D5735">
      <w:pPr>
        <w:spacing w:after="0" w:line="276" w:lineRule="auto"/>
        <w:rPr>
          <w:rFonts w:ascii="Cambria" w:hAnsi="Cambria" w:cs="Times New Roman"/>
          <w:b/>
        </w:rPr>
      </w:pPr>
    </w:p>
    <w:p w14:paraId="50550905" w14:textId="77777777" w:rsidR="00A37DD9" w:rsidRPr="00171C8E" w:rsidRDefault="00A37DD9" w:rsidP="001D5735">
      <w:pPr>
        <w:spacing w:after="0" w:line="276" w:lineRule="auto"/>
        <w:rPr>
          <w:rFonts w:ascii="Cambria" w:hAnsi="Cambria" w:cs="Times New Roman"/>
          <w:b/>
        </w:rPr>
      </w:pPr>
      <w:r w:rsidRPr="00171C8E">
        <w:rPr>
          <w:rFonts w:ascii="Cambria" w:hAnsi="Cambria" w:cs="Times New Roman"/>
          <w:b/>
        </w:rPr>
        <w:t>Załączniki:</w:t>
      </w:r>
    </w:p>
    <w:p w14:paraId="6947D7D6" w14:textId="3FE85F13" w:rsidR="00A37DD9" w:rsidRPr="00171C8E" w:rsidRDefault="00A37DD9" w:rsidP="001D5735">
      <w:pPr>
        <w:spacing w:after="0" w:line="276" w:lineRule="auto"/>
        <w:rPr>
          <w:rFonts w:ascii="Cambria" w:hAnsi="Cambria" w:cs="Times New Roman"/>
          <w:bCs/>
        </w:rPr>
      </w:pPr>
      <w:r w:rsidRPr="00171C8E">
        <w:rPr>
          <w:rFonts w:ascii="Cambria" w:hAnsi="Cambria" w:cs="Times New Roman"/>
          <w:bCs/>
        </w:rPr>
        <w:t xml:space="preserve">Formularz ofertowy – </w:t>
      </w:r>
      <w:r w:rsidRPr="00171C8E">
        <w:rPr>
          <w:rFonts w:ascii="Cambria" w:hAnsi="Cambria" w:cs="Times New Roman"/>
          <w:bCs/>
          <w:u w:val="single"/>
        </w:rPr>
        <w:t>załącznik 1</w:t>
      </w:r>
      <w:r w:rsidR="00590DDD" w:rsidRPr="00171C8E">
        <w:rPr>
          <w:rFonts w:ascii="Cambria" w:hAnsi="Cambria" w:cs="Times New Roman"/>
          <w:bCs/>
        </w:rPr>
        <w:t>;</w:t>
      </w:r>
    </w:p>
    <w:p w14:paraId="0430107A" w14:textId="050DDA35" w:rsidR="00A37DD9" w:rsidRPr="00171C8E" w:rsidRDefault="00A37DD9" w:rsidP="001D5735">
      <w:pPr>
        <w:spacing w:after="0" w:line="276" w:lineRule="auto"/>
        <w:rPr>
          <w:rFonts w:ascii="Cambria" w:hAnsi="Cambria" w:cs="Times New Roman"/>
          <w:bCs/>
        </w:rPr>
      </w:pPr>
      <w:r w:rsidRPr="00171C8E">
        <w:rPr>
          <w:rFonts w:ascii="Cambria" w:hAnsi="Cambria" w:cs="Times New Roman"/>
          <w:bCs/>
        </w:rPr>
        <w:t xml:space="preserve">Formularze cenowe – </w:t>
      </w:r>
      <w:r w:rsidRPr="00171C8E">
        <w:rPr>
          <w:rFonts w:ascii="Cambria" w:hAnsi="Cambria" w:cs="Times New Roman"/>
          <w:bCs/>
          <w:u w:val="single"/>
        </w:rPr>
        <w:t>załączniki od nr 1.1 do 1.</w:t>
      </w:r>
      <w:r w:rsidR="00D90051">
        <w:rPr>
          <w:rFonts w:ascii="Cambria" w:hAnsi="Cambria" w:cs="Times New Roman"/>
          <w:bCs/>
          <w:u w:val="single"/>
        </w:rPr>
        <w:t>11</w:t>
      </w:r>
      <w:r w:rsidR="00590DDD" w:rsidRPr="00171C8E">
        <w:rPr>
          <w:rFonts w:ascii="Cambria" w:hAnsi="Cambria" w:cs="Times New Roman"/>
          <w:bCs/>
        </w:rPr>
        <w:t>;</w:t>
      </w:r>
    </w:p>
    <w:p w14:paraId="42F4C2BB" w14:textId="61B901DD" w:rsidR="00A37DD9" w:rsidRPr="00171C8E" w:rsidRDefault="00A37DD9" w:rsidP="001D5735">
      <w:pPr>
        <w:spacing w:after="0" w:line="276" w:lineRule="auto"/>
        <w:rPr>
          <w:rFonts w:ascii="Cambria" w:hAnsi="Cambria" w:cs="Times New Roman"/>
          <w:bCs/>
        </w:rPr>
      </w:pPr>
      <w:r w:rsidRPr="00171C8E">
        <w:rPr>
          <w:rFonts w:ascii="Cambria" w:hAnsi="Cambria" w:cs="Times New Roman"/>
          <w:bCs/>
        </w:rPr>
        <w:t xml:space="preserve">Wzór umowy - postanowienia, które zostaną wprowadzone do treści umowy – </w:t>
      </w:r>
      <w:r w:rsidRPr="00171C8E">
        <w:rPr>
          <w:rFonts w:ascii="Cambria" w:hAnsi="Cambria" w:cs="Times New Roman"/>
          <w:bCs/>
          <w:u w:val="single"/>
        </w:rPr>
        <w:t>załącznik 2</w:t>
      </w:r>
      <w:r w:rsidR="00590DDD" w:rsidRPr="00171C8E">
        <w:rPr>
          <w:rFonts w:ascii="Cambria" w:hAnsi="Cambria" w:cs="Times New Roman"/>
          <w:bCs/>
        </w:rPr>
        <w:t>.</w:t>
      </w:r>
    </w:p>
    <w:p w14:paraId="12B1D46C" w14:textId="6BE74E61" w:rsidR="00211A0F" w:rsidRPr="00171C8E" w:rsidRDefault="00211A0F" w:rsidP="001D5735">
      <w:pPr>
        <w:spacing w:after="0" w:line="276" w:lineRule="auto"/>
        <w:rPr>
          <w:rFonts w:ascii="Cambria" w:hAnsi="Cambria" w:cs="Times New Roman"/>
        </w:rPr>
      </w:pPr>
    </w:p>
    <w:sectPr w:rsidR="00211A0F" w:rsidRPr="00171C8E" w:rsidSect="00C67839">
      <w:footerReference w:type="default" r:id="rId15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BCAAD" w14:textId="77777777" w:rsidR="004F5E9C" w:rsidRDefault="004F5E9C">
      <w:pPr>
        <w:spacing w:after="0" w:line="240" w:lineRule="auto"/>
      </w:pPr>
      <w:r>
        <w:separator/>
      </w:r>
    </w:p>
  </w:endnote>
  <w:endnote w:type="continuationSeparator" w:id="0">
    <w:p w14:paraId="50F1CF56" w14:textId="77777777" w:rsidR="004F5E9C" w:rsidRDefault="004F5E9C">
      <w:pPr>
        <w:spacing w:after="0" w:line="240" w:lineRule="auto"/>
      </w:pPr>
      <w:r>
        <w:continuationSeparator/>
      </w:r>
    </w:p>
  </w:endnote>
  <w:endnote w:type="continuationNotice" w:id="1">
    <w:p w14:paraId="4A59E4F9" w14:textId="77777777" w:rsidR="004F5E9C" w:rsidRDefault="004F5E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6015590"/>
      <w:docPartObj>
        <w:docPartGallery w:val="Page Numbers (Bottom of Page)"/>
        <w:docPartUnique/>
      </w:docPartObj>
    </w:sdtPr>
    <w:sdtContent>
      <w:p w14:paraId="20291506" w14:textId="599A5DDE" w:rsidR="00255820" w:rsidRDefault="00255820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D2E6F41" w14:textId="77777777" w:rsidR="00255820" w:rsidRDefault="002558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05733" w14:textId="77777777" w:rsidR="004F5E9C" w:rsidRDefault="004F5E9C">
      <w:pPr>
        <w:spacing w:after="0" w:line="240" w:lineRule="auto"/>
      </w:pPr>
      <w:r>
        <w:separator/>
      </w:r>
    </w:p>
  </w:footnote>
  <w:footnote w:type="continuationSeparator" w:id="0">
    <w:p w14:paraId="475752CE" w14:textId="77777777" w:rsidR="004F5E9C" w:rsidRDefault="004F5E9C">
      <w:pPr>
        <w:spacing w:after="0" w:line="240" w:lineRule="auto"/>
      </w:pPr>
      <w:r>
        <w:continuationSeparator/>
      </w:r>
    </w:p>
  </w:footnote>
  <w:footnote w:type="continuationNotice" w:id="1">
    <w:p w14:paraId="21E1E7F8" w14:textId="77777777" w:rsidR="004F5E9C" w:rsidRDefault="004F5E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876A6EB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05805"/>
    <w:multiLevelType w:val="hybridMultilevel"/>
    <w:tmpl w:val="6EB69804"/>
    <w:lvl w:ilvl="0" w:tplc="B6F8C82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3092"/>
    <w:multiLevelType w:val="hybridMultilevel"/>
    <w:tmpl w:val="9E88422A"/>
    <w:lvl w:ilvl="0" w:tplc="6BFC4468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4C15"/>
    <w:multiLevelType w:val="hybridMultilevel"/>
    <w:tmpl w:val="C5223148"/>
    <w:lvl w:ilvl="0" w:tplc="B5E8FFBE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31666"/>
    <w:multiLevelType w:val="hybridMultilevel"/>
    <w:tmpl w:val="1368DB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8170B6"/>
    <w:multiLevelType w:val="hybridMultilevel"/>
    <w:tmpl w:val="6FF21C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9A2005"/>
    <w:multiLevelType w:val="hybridMultilevel"/>
    <w:tmpl w:val="62024C20"/>
    <w:lvl w:ilvl="0" w:tplc="CA3ACA8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AE4CE8"/>
    <w:multiLevelType w:val="hybridMultilevel"/>
    <w:tmpl w:val="6A9EC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27363"/>
    <w:multiLevelType w:val="hybridMultilevel"/>
    <w:tmpl w:val="B64ABA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7472371"/>
    <w:multiLevelType w:val="hybridMultilevel"/>
    <w:tmpl w:val="5A8E4DB0"/>
    <w:lvl w:ilvl="0" w:tplc="0B5AE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122BE"/>
    <w:multiLevelType w:val="hybridMultilevel"/>
    <w:tmpl w:val="E80C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F13F2"/>
    <w:multiLevelType w:val="hybridMultilevel"/>
    <w:tmpl w:val="E182C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02DD5"/>
    <w:multiLevelType w:val="hybridMultilevel"/>
    <w:tmpl w:val="7ADCA968"/>
    <w:lvl w:ilvl="0" w:tplc="AF88729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034D9"/>
    <w:multiLevelType w:val="hybridMultilevel"/>
    <w:tmpl w:val="2678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32CC3"/>
    <w:multiLevelType w:val="hybridMultilevel"/>
    <w:tmpl w:val="EEA605DC"/>
    <w:lvl w:ilvl="0" w:tplc="389868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773C3"/>
    <w:multiLevelType w:val="hybridMultilevel"/>
    <w:tmpl w:val="92484D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913E7"/>
    <w:multiLevelType w:val="hybridMultilevel"/>
    <w:tmpl w:val="8084F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034501">
    <w:abstractNumId w:val="9"/>
  </w:num>
  <w:num w:numId="2" w16cid:durableId="659113083">
    <w:abstractNumId w:val="13"/>
  </w:num>
  <w:num w:numId="3" w16cid:durableId="1998848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384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472846">
    <w:abstractNumId w:val="14"/>
  </w:num>
  <w:num w:numId="6" w16cid:durableId="1005476264">
    <w:abstractNumId w:val="1"/>
  </w:num>
  <w:num w:numId="7" w16cid:durableId="1383603073">
    <w:abstractNumId w:val="6"/>
  </w:num>
  <w:num w:numId="8" w16cid:durableId="1221793602">
    <w:abstractNumId w:val="15"/>
  </w:num>
  <w:num w:numId="9" w16cid:durableId="1740440547">
    <w:abstractNumId w:val="10"/>
  </w:num>
  <w:num w:numId="10" w16cid:durableId="443039126">
    <w:abstractNumId w:val="16"/>
  </w:num>
  <w:num w:numId="11" w16cid:durableId="880095693">
    <w:abstractNumId w:val="11"/>
  </w:num>
  <w:num w:numId="12" w16cid:durableId="1051199249">
    <w:abstractNumId w:val="8"/>
  </w:num>
  <w:num w:numId="13" w16cid:durableId="1837572038">
    <w:abstractNumId w:val="2"/>
  </w:num>
  <w:num w:numId="14" w16cid:durableId="1540123493">
    <w:abstractNumId w:val="3"/>
  </w:num>
  <w:num w:numId="15" w16cid:durableId="1910456949">
    <w:abstractNumId w:val="7"/>
  </w:num>
  <w:num w:numId="16" w16cid:durableId="1366717481">
    <w:abstractNumId w:val="5"/>
  </w:num>
  <w:num w:numId="17" w16cid:durableId="262882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0F"/>
    <w:rsid w:val="0000010F"/>
    <w:rsid w:val="000106D0"/>
    <w:rsid w:val="00015552"/>
    <w:rsid w:val="00070FEA"/>
    <w:rsid w:val="00072D83"/>
    <w:rsid w:val="00077FC3"/>
    <w:rsid w:val="0008673C"/>
    <w:rsid w:val="000C34BC"/>
    <w:rsid w:val="000D6A45"/>
    <w:rsid w:val="000E3F16"/>
    <w:rsid w:val="000E750B"/>
    <w:rsid w:val="000E7B0F"/>
    <w:rsid w:val="001107EC"/>
    <w:rsid w:val="0011231B"/>
    <w:rsid w:val="0014410A"/>
    <w:rsid w:val="00150B03"/>
    <w:rsid w:val="00151016"/>
    <w:rsid w:val="00161350"/>
    <w:rsid w:val="00171C8E"/>
    <w:rsid w:val="0017712E"/>
    <w:rsid w:val="001B591B"/>
    <w:rsid w:val="001D2552"/>
    <w:rsid w:val="001D5735"/>
    <w:rsid w:val="001F7911"/>
    <w:rsid w:val="00211A0F"/>
    <w:rsid w:val="002369B8"/>
    <w:rsid w:val="00255820"/>
    <w:rsid w:val="00255E51"/>
    <w:rsid w:val="00260083"/>
    <w:rsid w:val="00266E25"/>
    <w:rsid w:val="002C0898"/>
    <w:rsid w:val="002C2E3E"/>
    <w:rsid w:val="002E5FC5"/>
    <w:rsid w:val="002E610F"/>
    <w:rsid w:val="00331F24"/>
    <w:rsid w:val="00332B8C"/>
    <w:rsid w:val="003515C5"/>
    <w:rsid w:val="00362F59"/>
    <w:rsid w:val="00375057"/>
    <w:rsid w:val="00375754"/>
    <w:rsid w:val="0038266A"/>
    <w:rsid w:val="003A295B"/>
    <w:rsid w:val="003D530B"/>
    <w:rsid w:val="003E22D3"/>
    <w:rsid w:val="004100CE"/>
    <w:rsid w:val="00426826"/>
    <w:rsid w:val="00435774"/>
    <w:rsid w:val="00452611"/>
    <w:rsid w:val="004843DC"/>
    <w:rsid w:val="00497B9C"/>
    <w:rsid w:val="004E0E46"/>
    <w:rsid w:val="004F164A"/>
    <w:rsid w:val="004F5E9C"/>
    <w:rsid w:val="00513C57"/>
    <w:rsid w:val="00515847"/>
    <w:rsid w:val="005164A4"/>
    <w:rsid w:val="0052696B"/>
    <w:rsid w:val="005322A1"/>
    <w:rsid w:val="00563964"/>
    <w:rsid w:val="00580563"/>
    <w:rsid w:val="00587993"/>
    <w:rsid w:val="00590DDD"/>
    <w:rsid w:val="00591DD7"/>
    <w:rsid w:val="00592565"/>
    <w:rsid w:val="005A02B6"/>
    <w:rsid w:val="005A0BED"/>
    <w:rsid w:val="005A3B3D"/>
    <w:rsid w:val="005A4DD3"/>
    <w:rsid w:val="005A68DD"/>
    <w:rsid w:val="005B09BA"/>
    <w:rsid w:val="005F40C5"/>
    <w:rsid w:val="00627E66"/>
    <w:rsid w:val="00665572"/>
    <w:rsid w:val="006770C0"/>
    <w:rsid w:val="006838E0"/>
    <w:rsid w:val="00692061"/>
    <w:rsid w:val="006C02C7"/>
    <w:rsid w:val="006C72D4"/>
    <w:rsid w:val="006D417A"/>
    <w:rsid w:val="00707F90"/>
    <w:rsid w:val="007327A3"/>
    <w:rsid w:val="00737346"/>
    <w:rsid w:val="00757B37"/>
    <w:rsid w:val="00797975"/>
    <w:rsid w:val="007A0C93"/>
    <w:rsid w:val="007E2477"/>
    <w:rsid w:val="007F6CF7"/>
    <w:rsid w:val="00814CF3"/>
    <w:rsid w:val="0081533F"/>
    <w:rsid w:val="008371C5"/>
    <w:rsid w:val="0085583E"/>
    <w:rsid w:val="00882EF1"/>
    <w:rsid w:val="008F3C9E"/>
    <w:rsid w:val="008F44B5"/>
    <w:rsid w:val="009B070A"/>
    <w:rsid w:val="009B44D1"/>
    <w:rsid w:val="009C0000"/>
    <w:rsid w:val="009D2D5E"/>
    <w:rsid w:val="009E44AB"/>
    <w:rsid w:val="00A34AE2"/>
    <w:rsid w:val="00A37DD9"/>
    <w:rsid w:val="00A905FD"/>
    <w:rsid w:val="00A94FC0"/>
    <w:rsid w:val="00A96230"/>
    <w:rsid w:val="00AA2CC1"/>
    <w:rsid w:val="00AB16F1"/>
    <w:rsid w:val="00AB2C1E"/>
    <w:rsid w:val="00AB3F36"/>
    <w:rsid w:val="00AD35A0"/>
    <w:rsid w:val="00AE792B"/>
    <w:rsid w:val="00B11885"/>
    <w:rsid w:val="00B2282A"/>
    <w:rsid w:val="00B87CC4"/>
    <w:rsid w:val="00BA3FCF"/>
    <w:rsid w:val="00BC12C4"/>
    <w:rsid w:val="00BE337C"/>
    <w:rsid w:val="00BF49BB"/>
    <w:rsid w:val="00C67839"/>
    <w:rsid w:val="00C8777E"/>
    <w:rsid w:val="00CC7007"/>
    <w:rsid w:val="00D20D31"/>
    <w:rsid w:val="00D334FD"/>
    <w:rsid w:val="00D35EA1"/>
    <w:rsid w:val="00D90051"/>
    <w:rsid w:val="00D9642E"/>
    <w:rsid w:val="00DB11E3"/>
    <w:rsid w:val="00DC23E7"/>
    <w:rsid w:val="00DD0DA1"/>
    <w:rsid w:val="00DE3AC8"/>
    <w:rsid w:val="00E12270"/>
    <w:rsid w:val="00E27355"/>
    <w:rsid w:val="00E274BE"/>
    <w:rsid w:val="00E45D16"/>
    <w:rsid w:val="00E61353"/>
    <w:rsid w:val="00E759C1"/>
    <w:rsid w:val="00E868C7"/>
    <w:rsid w:val="00E974C8"/>
    <w:rsid w:val="00ED70A4"/>
    <w:rsid w:val="00ED7597"/>
    <w:rsid w:val="00EF1489"/>
    <w:rsid w:val="00EF7121"/>
    <w:rsid w:val="00F2239C"/>
    <w:rsid w:val="00F42076"/>
    <w:rsid w:val="00F73EC2"/>
    <w:rsid w:val="00FA1AE7"/>
    <w:rsid w:val="00FA2F74"/>
    <w:rsid w:val="00FA52DB"/>
    <w:rsid w:val="00FC673F"/>
    <w:rsid w:val="00FD1FE0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76C50"/>
  <w15:chartTrackingRefBased/>
  <w15:docId w15:val="{DD376419-BA10-432A-9EE1-A871A729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77E"/>
    <w:pPr>
      <w:spacing w:after="0" w:line="240" w:lineRule="auto"/>
      <w:ind w:left="708"/>
    </w:pPr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C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CC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5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820"/>
  </w:style>
  <w:style w:type="paragraph" w:styleId="Stopka">
    <w:name w:val="footer"/>
    <w:basedOn w:val="Normalny"/>
    <w:link w:val="StopkaZnak"/>
    <w:uiPriority w:val="99"/>
    <w:unhideWhenUsed/>
    <w:rsid w:val="0025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p.lod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arzyna.rybczynska@p.lodz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arzyna.rybczynska@p.lodz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atarzyna.rybczynska@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zp.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37C390-F4ED-4532-AE56-136288FB7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2586E-5E34-4EAC-B6A4-ACC39D467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64E36-B78A-4052-852A-A390C1E442B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1458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Katarzyna Rybczyńska W2D</cp:lastModifiedBy>
  <cp:revision>105</cp:revision>
  <cp:lastPrinted>2024-06-27T08:47:00Z</cp:lastPrinted>
  <dcterms:created xsi:type="dcterms:W3CDTF">2022-08-22T09:45:00Z</dcterms:created>
  <dcterms:modified xsi:type="dcterms:W3CDTF">2024-10-30T08:59:00Z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